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Young Person Workplace Assessment</w:t>
      </w:r>
    </w:p>
    <w:p>
      <w:r>
        <w:rPr>
          <w:b w:val="0"/>
          <w:i w:val="0"/>
          <w:color w:val="5B706A"/>
          <w:sz w:val="20"/>
        </w:rPr>
        <w:t>A young worker assessment recording tasks, experience, supervision, training, task restrictions, communication and review before and during placement.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supports workplace risk management for young workers. It does not authorise prohibited work or replace employment-law checks, safeguarding procedures or necessary parental information.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existing assessments may be sufficient if they already consider the specific factors for young people. Review before employing a young person for the first time or one with particular needs, taking account of experience, awareness and maturity.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Placement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Worker or placement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Age group relevant to work restrictions, without full date of birth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Tasks, location and placement dates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Existing assessment and relevant restrictions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Named supervisor and deputy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Task suitability</w:t>
      </w:r>
    </w:p>
    <w:p>
      <w:pPr>
        <w:keepNext/>
        <w:ind w:left="0"/>
      </w:pPr>
      <w:r>
        <w:rPr>
          <w:b/>
          <w:i w:val="0"/>
          <w:sz w:val="21"/>
        </w:rPr>
        <w:t>Task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Task and equipment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Experience and training needs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Risks arising from inexperience or other relevant factors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Restrictions and supervision arrangements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Task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Permitted within recorded controls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Not permitted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Further assessment needed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Induction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Induction, demonstration and understanding checks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task-specific instruction, supervision and how understanding will be checked. Attendance alone does not demonstrate understanding.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to ask for help and report concerns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Required information shared with relevant people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triggering reassessment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Young Person Workplace Assessment. Printable copy from the SiteSurvey form library. Fill it in on a phone, with photos and signatures: sitesurvey.app/forms/young-person-risk-assessment-template/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Young Person Workplace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