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Unvented Cylinder Service Record</w:t>
      </w:r>
    </w:p>
    <w:p>
      <w:r>
        <w:rPr>
          <w:b w:val="0"/>
          <w:i w:val="0"/>
          <w:color w:val="5B706A"/>
          <w:sz w:val="20"/>
        </w:rPr>
        <w:t>An unvented hot water cylinder (G3) annual service: cylinder and heat source, inlet pressure, expansion vessel charge, relief valves, energy cut-out, tundish and discharge, temperature setting and the next service.</w:t>
      </w:r>
    </w:p>
    <w:p>
      <w:pPr>
        <w:keepNext/>
        <w:spacing w:before="240"/>
      </w:pPr>
      <w:r>
        <w:rPr>
          <w:b/>
          <w:i w:val="0"/>
          <w:color w:val="1B5E52"/>
          <w:sz w:val="26"/>
        </w:rPr>
        <w:t>1. Cylinder</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Service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and G3 qualification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Cylinder make and model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data label</w:t>
      </w:r>
    </w:p>
    <w:p>
      <w:pPr>
        <w:spacing w:after="20"/>
        <w:ind w:left="0"/>
      </w:pPr>
      <w:r>
        <w:rPr>
          <w:b w:val="0"/>
          <w:i w:val="0"/>
          <w:color w:val="5B706A"/>
          <w:sz w:val="17"/>
        </w:rPr>
        <w:t>Scanned in the SiteSurvey app. On paper, write the numbers: serial number, model number.</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Capacity (litres)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Heat source</w:t>
      </w:r>
      <w:r>
        <w:rPr>
          <w:b w:val="0"/>
          <w:i w:val="0"/>
          <w:color w:val="5B706A"/>
          <w:sz w:val="16"/>
        </w:rPr>
        <w:t xml:space="preserve">  (choose one)</w:t>
      </w:r>
    </w:p>
    <w:p>
      <w:pPr>
        <w:keepNext/>
        <w:spacing w:after="0"/>
        <w:ind w:left="0"/>
      </w:pPr>
      <w:r>
        <w:rPr>
          <w:b w:val="0"/>
          <w:i w:val="0"/>
          <w:sz w:val="19"/>
        </w:rPr>
        <w:t>☐ Boiler (indirect)</w:t>
      </w:r>
    </w:p>
    <w:p>
      <w:pPr>
        <w:keepNext/>
        <w:spacing w:after="0"/>
        <w:ind w:left="0"/>
      </w:pPr>
      <w:r>
        <w:rPr>
          <w:b w:val="0"/>
          <w:i w:val="0"/>
          <w:sz w:val="19"/>
        </w:rPr>
        <w:t>☐ Immersion heater (direct)</w:t>
      </w:r>
    </w:p>
    <w:p>
      <w:pPr>
        <w:keepNext/>
        <w:spacing w:after="0"/>
        <w:ind w:left="0"/>
      </w:pPr>
      <w:r>
        <w:rPr>
          <w:b w:val="0"/>
          <w:i w:val="0"/>
          <w:sz w:val="19"/>
        </w:rPr>
        <w:t>☐ Heat pump</w:t>
      </w:r>
    </w:p>
    <w:p>
      <w:pPr>
        <w:keepNext w:val="0"/>
        <w:spacing w:after="120"/>
        <w:ind w:left="0"/>
      </w:pPr>
      <w:r>
        <w:rPr>
          <w:b w:val="0"/>
          <w:i w:val="0"/>
          <w:sz w:val="19"/>
        </w:rPr>
        <w:t>☐ Solar and boiler</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Building Regulations requirement G3(3): a hot water system with a storage vessel must stop the stored water ever exceeding 100°C, and any discharge from safety devices must be safely conveyed to where it is visible. Approved Document G says an unvented system should have at least two independent safety devices as well as the thermostat, and advises choosing an installer with the right skills, for example one registered with a competent person scheme. The Hot Water Association's servicing guide recommends a service every 12 months, and regular servicing is usually a condition of the manufacturer's warranty.</w:t>
            </w:r>
          </w:p>
        </w:tc>
      </w:tr>
    </w:tbl>
    <w:p>
      <w:pPr>
        <w:spacing w:after="0"/>
      </w:pPr>
    </w:p>
    <w:p>
      <w:pPr>
        <w:keepNext/>
        <w:spacing w:before="240"/>
      </w:pPr>
      <w:r>
        <w:rPr>
          <w:b/>
          <w:i w:val="0"/>
          <w:color w:val="1B5E52"/>
          <w:sz w:val="26"/>
        </w:rPr>
        <w:t>2. Checks</w:t>
      </w:r>
    </w:p>
    <w:p>
      <w:pPr>
        <w:keepNext/>
        <w:spacing w:after="20"/>
        <w:ind w:left="0"/>
      </w:pPr>
      <w:r>
        <w:rPr>
          <w:b/>
          <w:i w:val="0"/>
          <w:sz w:val="19"/>
        </w:rPr>
        <w:t>Incoming mains pressure (bar)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Pressure reducing valve setting (bar)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Expansion vessel pre-charge (bar)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Pre-charge correct for the system?</w:t>
      </w:r>
    </w:p>
    <w:p>
      <w:pPr>
        <w:ind w:left="0"/>
      </w:pPr>
      <w:r>
        <w:rPr>
          <w:b w:val="0"/>
          <w:i w:val="0"/>
          <w:sz w:val="19"/>
        </w:rPr>
        <w:t>☐ Yes     ☐ No</w:t>
      </w:r>
    </w:p>
    <w:p>
      <w:pPr>
        <w:keepNext/>
        <w:spacing w:after="20"/>
        <w:ind w:left="0"/>
      </w:pPr>
      <w:r>
        <w:rPr>
          <w:b/>
          <w:i w:val="0"/>
          <w:sz w:val="19"/>
        </w:rPr>
        <w:t>Stored water temperature (°C)</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Temperature and pressure relief valve operated and reseats</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Expansion relief valve operated and reseats</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Energy cut-out (non self-resetting) tested</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Tundish visible, discharge pipe and termination safe</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Line strainer cleaned</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leaks or signs of discharge</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safety device has a defect. Never bypass the energy cut-out or relief valves: replace the faulty device before the cylinder is used.</w:t>
            </w:r>
          </w:p>
        </w:tc>
      </w:tr>
    </w:tbl>
    <w:p>
      <w:pPr>
        <w:spacing w:after="0"/>
      </w:pPr>
    </w:p>
    <w:p>
      <w:pPr>
        <w:keepNext/>
        <w:spacing w:after="20"/>
        <w:ind w:left="0"/>
      </w:pPr>
      <w:r>
        <w:rPr>
          <w:b/>
          <w:i w:val="0"/>
          <w:sz w:val="19"/>
        </w:rPr>
        <w:t>Photos of the cylinder, valves and tundish</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Result</w:t>
      </w:r>
    </w:p>
    <w:p>
      <w:pPr>
        <w:keepNext/>
        <w:spacing w:after="20"/>
        <w:ind w:left="0"/>
      </w:pPr>
      <w:r>
        <w:rPr>
          <w:b/>
          <w:i w:val="0"/>
          <w:sz w:val="19"/>
        </w:rPr>
        <w:t>Result *</w:t>
      </w:r>
      <w:r>
        <w:rPr>
          <w:b w:val="0"/>
          <w:i w:val="0"/>
          <w:color w:val="5B706A"/>
          <w:sz w:val="16"/>
        </w:rPr>
        <w:t xml:space="preserve">  (choose one)</w:t>
      </w:r>
    </w:p>
    <w:p>
      <w:pPr>
        <w:ind w:left="0"/>
      </w:pPr>
      <w:r>
        <w:rPr>
          <w:b w:val="0"/>
          <w:i w:val="0"/>
          <w:sz w:val="19"/>
        </w:rPr>
        <w:t>☐ Safe and serviced     ☐ Serviced, parts needed     ☐ Unsafe: left off</w:t>
      </w:r>
    </w:p>
    <w:p>
      <w:pPr>
        <w:keepNext/>
        <w:spacing w:after="20"/>
        <w:ind w:left="0"/>
      </w:pPr>
      <w:r>
        <w:rPr>
          <w:b/>
          <w:i w:val="0"/>
          <w:sz w:val="19"/>
        </w:rPr>
        <w:t>Parts and work needed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Benchmark or manufacturer's service record completed?</w:t>
      </w:r>
    </w:p>
    <w:p>
      <w:pPr>
        <w:ind w:left="0"/>
      </w:pPr>
      <w:r>
        <w:rPr>
          <w:b w:val="0"/>
          <w:i w:val="0"/>
          <w:sz w:val="19"/>
        </w:rPr>
        <w:t>☐ Yes     ☐ No</w:t>
      </w:r>
    </w:p>
    <w:p>
      <w:pPr>
        <w:keepNext/>
        <w:spacing w:after="20"/>
        <w:ind w:left="0"/>
      </w:pPr>
      <w:r>
        <w:rPr>
          <w:b/>
          <w:i w:val="0"/>
          <w:sz w:val="19"/>
        </w:rPr>
        <w:t>Next service due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Unvented Cylinder Service Record. Printable copy from the SiteSurvey form library. Fill it in on a phone, with photos and signatures: sitesurvey.app/forms/unvented-cylinder-service-checklist/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Unvented Cylinder Service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