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Supplier Evaluation and Audit</w:t>
      </w:r>
    </w:p>
    <w:p>
      <w:r>
        <w:rPr>
          <w:b w:val="0"/>
          <w:i w:val="0"/>
          <w:color w:val="5B706A"/>
          <w:sz w:val="20"/>
        </w:rPr>
        <w:t>Approve or re-evaluate a supplier or subcontractor: insurance, certificates and competence checks, scored performance, audit findings and a decision with conditions.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Supplier</w:t>
      </w:r>
    </w:p>
    <w:p>
      <w:r>
        <w:rPr>
          <w:b w:val="0"/>
          <w:i w:val="0"/>
          <w:color w:val="5B706A"/>
          <w:sz w:val="18"/>
        </w:rPr>
        <w:t>Who is being evaluated and why.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Supplier or subcontractor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visited, if any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Evaluated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Approving a new supplier</w:t>
      </w:r>
    </w:p>
    <w:p>
      <w:pPr>
        <w:spacing w:after="0"/>
        <w:ind w:left="0"/>
      </w:pPr>
      <w:r>
        <w:rPr>
          <w:b w:val="0"/>
          <w:i w:val="0"/>
          <w:sz w:val="19"/>
        </w:rPr>
        <w:t>☐ Periodic re-evaluation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Audit at their premises or on site</w:t>
      </w:r>
    </w:p>
    <w:p>
      <w:pPr>
        <w:spacing w:after="120"/>
        <w:ind w:left="0"/>
      </w:pPr>
      <w:r>
        <w:rPr>
          <w:b w:val="0"/>
          <w:i w:val="0"/>
          <w:sz w:val="19"/>
        </w:rPr>
        <w:t>☐ After a problem or complaint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do they supply or do for you?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Supplier contact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Documents and competence</w:t>
      </w:r>
    </w:p>
    <w:p>
      <w:r>
        <w:rPr>
          <w:b w:val="0"/>
          <w:i w:val="0"/>
          <w:color w:val="5B706A"/>
          <w:sz w:val="18"/>
        </w:rPr>
        <w:t>What you saw, not what you were told.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Employers' and public liability insurance in date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Expiry dates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Certificates seen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ISO 9001</w:t>
      </w:r>
    </w:p>
    <w:p>
      <w:pPr>
        <w:spacing w:after="0"/>
        <w:ind w:left="0"/>
      </w:pPr>
      <w:r>
        <w:rPr>
          <w:b w:val="0"/>
          <w:i w:val="0"/>
          <w:sz w:val="19"/>
        </w:rPr>
        <w:t>☐ ISO 14001</w:t>
      </w:r>
    </w:p>
    <w:p>
      <w:pPr>
        <w:spacing w:after="0"/>
        <w:ind w:left="0"/>
      </w:pPr>
      <w:r>
        <w:rPr>
          <w:b w:val="0"/>
          <w:i w:val="0"/>
          <w:sz w:val="19"/>
        </w:rPr>
        <w:t>☐ ISO 45001</w:t>
      </w:r>
    </w:p>
    <w:p>
      <w:pPr>
        <w:spacing w:after="0"/>
        <w:ind w:left="0"/>
      </w:pPr>
      <w:r>
        <w:rPr>
          <w:b w:val="0"/>
          <w:i w:val="0"/>
          <w:sz w:val="19"/>
        </w:rPr>
        <w:t>☐ Trade body or scheme membership</w:t>
      </w:r>
    </w:p>
    <w:p>
      <w:pPr>
        <w:spacing w:after="0"/>
        <w:ind w:left="0"/>
      </w:pPr>
      <w:r>
        <w:rPr>
          <w:b w:val="0"/>
          <w:i w:val="0"/>
          <w:sz w:val="19"/>
        </w:rPr>
        <w:t>☐ Safety scheme accreditation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None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Health and safety policy and risk assessments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Training and competence records for the people doing the work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 way of checking their own work before it reaches you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References or past work checked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and gaps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documents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Performance scores</w:t>
      </w:r>
    </w:p>
    <w:p>
      <w:r>
        <w:rPr>
          <w:b w:val="0"/>
          <w:i w:val="0"/>
          <w:color w:val="5B706A"/>
          <w:sz w:val="18"/>
        </w:rPr>
        <w:t>Score from 1, poor, to 5, very good.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Quality of goods or work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Delivery or attendance on time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Price and value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Communication and response to problems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Paperwork: certificates, records, invoices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Health, safety and environment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Score out of 30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Score (%)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As a guide, this form treats 80% or more as approved, 60% to 79% as approved with conditions and under 60% as not approved. The bands are the form's own: set yours to suit what the supplier does for you.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Findings</w:t>
      </w:r>
    </w:p>
    <w:p>
      <w:r>
        <w:rPr>
          <w:b w:val="0"/>
          <w:i w:val="0"/>
          <w:color w:val="5B706A"/>
          <w:sz w:val="18"/>
        </w:rPr>
        <w:t>One entry for each thing the supplier needs to put right.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findings to raise with the supplier?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Findings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Finding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Nonconformity     ☐ Observation     ☐ Improvement suggested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agreed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Decision</w:t>
      </w:r>
    </w:p>
    <w:p>
      <w:r>
        <w:rPr>
          <w:b w:val="0"/>
          <w:i w:val="0"/>
          <w:color w:val="5B706A"/>
          <w:sz w:val="18"/>
        </w:rPr>
        <w:t>Approve, approve with conditions, or not.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Approved     ☐ Approved with conditions     ☐ Not approved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Conditions, or reasons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evaluation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Evaluator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Evaluator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Supplier representative, if present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Supplier representative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Supplier Evaluation and Audit. Printable copy from the SiteSurvey form library. Fill it in on a phone, with photos and signatures: sitesurvey.app/forms/supplier-evaluation-form/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Evaluation and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