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Site Induction and Training Record</w:t>
      </w:r>
    </w:p>
    <w:p>
      <w:r>
        <w:rPr>
          <w:b w:val="0"/>
          <w:i w:val="0"/>
          <w:color w:val="5B706A"/>
          <w:sz w:val="20"/>
        </w:rPr>
        <w:t>Site induction for a worker, contractor or new starter: topics covered, competence cards and training with expiry dates, PPE issued, questions and signatures.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Who is being inducted</w:t>
      </w:r>
    </w:p>
    <w:p>
      <w:r>
        <w:rPr>
          <w:b w:val="0"/>
          <w:i w:val="0"/>
          <w:color w:val="5B706A"/>
          <w:sz w:val="18"/>
        </w:rPr>
        <w:t>One record for each person.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Induction given by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Name of the person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Employer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Trade or role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Type of induction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Site induction for a worker</w:t>
      </w:r>
    </w:p>
    <w:p>
      <w:pPr>
        <w:spacing w:after="0"/>
        <w:ind w:left="0"/>
      </w:pPr>
      <w:r>
        <w:rPr>
          <w:b w:val="0"/>
          <w:i w:val="0"/>
          <w:sz w:val="19"/>
        </w:rPr>
        <w:t>☐ Short induction for a visitor or delivery</w:t>
      </w:r>
    </w:p>
    <w:p>
      <w:pPr>
        <w:spacing w:after="120"/>
        <w:ind w:left="0"/>
      </w:pPr>
      <w:r>
        <w:rPr>
          <w:b w:val="0"/>
          <w:i w:val="0"/>
          <w:sz w:val="19"/>
        </w:rPr>
        <w:t>☐ Company induction for a new starter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On construction sites, HSE says the principal contractor must ensure all workers have site-specific inductions, and any further information and training they need.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Emergency contact name and phone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Would they need help to leave the site in an emergency, or is there a health condition the first aiders should know about?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should we know?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Only what the person chooses to share.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What was covered</w:t>
      </w:r>
    </w:p>
    <w:p>
      <w:r>
        <w:rPr>
          <w:b w:val="0"/>
          <w:i w:val="0"/>
          <w:color w:val="5B706A"/>
          <w:sz w:val="18"/>
        </w:rPr>
        <w:t>Tick each topic as you cover it.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Topics covered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Site rules and working hours</w:t>
      </w:r>
    </w:p>
    <w:p>
      <w:pPr>
        <w:spacing w:after="0"/>
        <w:ind w:left="0"/>
      </w:pPr>
      <w:r>
        <w:rPr>
          <w:b w:val="0"/>
          <w:i w:val="0"/>
          <w:sz w:val="19"/>
        </w:rPr>
        <w:t>☐ Site layout, access and traffic routes</w:t>
      </w:r>
    </w:p>
    <w:p>
      <w:pPr>
        <w:spacing w:after="0"/>
        <w:ind w:left="0"/>
      </w:pPr>
      <w:r>
        <w:rPr>
          <w:b w:val="0"/>
          <w:i w:val="0"/>
          <w:sz w:val="19"/>
        </w:rPr>
        <w:t>☐ Welfare facilities</w:t>
      </w:r>
    </w:p>
    <w:p>
      <w:pPr>
        <w:spacing w:after="0"/>
        <w:ind w:left="0"/>
      </w:pPr>
      <w:r>
        <w:rPr>
          <w:b w:val="0"/>
          <w:i w:val="0"/>
          <w:sz w:val="19"/>
        </w:rPr>
        <w:t>☐ Fire alarm, escape routes and assembly point</w:t>
      </w:r>
    </w:p>
    <w:p>
      <w:pPr>
        <w:spacing w:after="0"/>
        <w:ind w:left="0"/>
      </w:pPr>
      <w:r>
        <w:rPr>
          <w:b w:val="0"/>
          <w:i w:val="0"/>
          <w:sz w:val="19"/>
        </w:rPr>
        <w:t>☐ First aid and how to report an accident or near miss</w:t>
      </w:r>
    </w:p>
    <w:p>
      <w:pPr>
        <w:spacing w:after="0"/>
        <w:ind w:left="0"/>
      </w:pPr>
      <w:r>
        <w:rPr>
          <w:b w:val="0"/>
          <w:i w:val="0"/>
          <w:sz w:val="19"/>
        </w:rPr>
        <w:t>☐ Protective equipment needed</w:t>
      </w:r>
    </w:p>
    <w:p>
      <w:pPr>
        <w:spacing w:after="0"/>
        <w:ind w:left="0"/>
      </w:pPr>
      <w:r>
        <w:rPr>
          <w:b w:val="0"/>
          <w:i w:val="0"/>
          <w:sz w:val="19"/>
        </w:rPr>
        <w:t>☐ Permits to work</w:t>
      </w:r>
    </w:p>
    <w:p>
      <w:pPr>
        <w:spacing w:after="0"/>
        <w:ind w:left="0"/>
      </w:pPr>
      <w:r>
        <w:rPr>
          <w:b w:val="0"/>
          <w:i w:val="0"/>
          <w:sz w:val="19"/>
        </w:rPr>
        <w:t>☐ Risk assessments and method statements for their work</w:t>
      </w:r>
    </w:p>
    <w:p>
      <w:pPr>
        <w:spacing w:after="0"/>
        <w:ind w:left="0"/>
      </w:pPr>
      <w:r>
        <w:rPr>
          <w:b w:val="0"/>
          <w:i w:val="0"/>
          <w:sz w:val="19"/>
        </w:rPr>
        <w:t>☐ Asbestos and other known hazards on this site</w:t>
      </w:r>
    </w:p>
    <w:p>
      <w:pPr>
        <w:spacing w:after="0"/>
        <w:ind w:left="0"/>
      </w:pPr>
      <w:r>
        <w:rPr>
          <w:b w:val="0"/>
          <w:i w:val="0"/>
          <w:sz w:val="19"/>
        </w:rPr>
        <w:t>☐ Work at height</w:t>
      </w:r>
    </w:p>
    <w:p>
      <w:pPr>
        <w:spacing w:after="0"/>
        <w:ind w:left="0"/>
      </w:pPr>
      <w:r>
        <w:rPr>
          <w:b w:val="0"/>
          <w:i w:val="0"/>
          <w:sz w:val="19"/>
        </w:rPr>
        <w:t>☐ Plant and vehicles</w:t>
      </w:r>
    </w:p>
    <w:p>
      <w:pPr>
        <w:spacing w:after="0"/>
        <w:ind w:left="0"/>
      </w:pPr>
      <w:r>
        <w:rPr>
          <w:b w:val="0"/>
          <w:i w:val="0"/>
          <w:sz w:val="19"/>
        </w:rPr>
        <w:t>☐ Manual handling</w:t>
      </w:r>
    </w:p>
    <w:p>
      <w:pPr>
        <w:spacing w:after="0"/>
        <w:ind w:left="0"/>
      </w:pPr>
      <w:r>
        <w:rPr>
          <w:b w:val="0"/>
          <w:i w:val="0"/>
          <w:sz w:val="19"/>
        </w:rPr>
        <w:t>☐ Hazardous substances</w:t>
      </w:r>
    </w:p>
    <w:p>
      <w:pPr>
        <w:spacing w:after="0"/>
        <w:ind w:left="0"/>
      </w:pPr>
      <w:r>
        <w:rPr>
          <w:b w:val="0"/>
          <w:i w:val="0"/>
          <w:sz w:val="19"/>
        </w:rPr>
        <w:t>☐ Waste and the environment</w:t>
      </w:r>
    </w:p>
    <w:p>
      <w:pPr>
        <w:spacing w:after="0"/>
        <w:ind w:left="0"/>
      </w:pPr>
      <w:r>
        <w:rPr>
          <w:b w:val="0"/>
          <w:i w:val="0"/>
          <w:sz w:val="19"/>
        </w:rPr>
        <w:t>☐ Signing in and security</w:t>
      </w:r>
    </w:p>
    <w:p>
      <w:pPr>
        <w:spacing w:after="0"/>
        <w:ind w:left="0"/>
      </w:pPr>
      <w:r>
        <w:rPr>
          <w:b w:val="0"/>
          <w:i w:val="0"/>
          <w:sz w:val="19"/>
        </w:rPr>
        <w:t>☐ Drugs and alcohol</w:t>
      </w:r>
    </w:p>
    <w:p>
      <w:pPr>
        <w:spacing w:after="0"/>
        <w:ind w:left="0"/>
      </w:pPr>
      <w:r>
        <w:rPr>
          <w:b w:val="0"/>
          <w:i w:val="0"/>
          <w:sz w:val="19"/>
        </w:rPr>
        <w:t>☐ Stopping work if something is unsafe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Have they read the risk assessment and method statement for their own work?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Who is their supervisor on site?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Protective equipment issued today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Hard hat</w:t>
      </w:r>
    </w:p>
    <w:p>
      <w:pPr>
        <w:spacing w:after="0"/>
        <w:ind w:left="0"/>
      </w:pPr>
      <w:r>
        <w:rPr>
          <w:b w:val="0"/>
          <w:i w:val="0"/>
          <w:sz w:val="19"/>
        </w:rPr>
        <w:t>☐ Hi-vis</w:t>
      </w:r>
    </w:p>
    <w:p>
      <w:pPr>
        <w:spacing w:after="0"/>
        <w:ind w:left="0"/>
      </w:pPr>
      <w:r>
        <w:rPr>
          <w:b w:val="0"/>
          <w:i w:val="0"/>
          <w:sz w:val="19"/>
        </w:rPr>
        <w:t>☐ Safety boots</w:t>
      </w:r>
    </w:p>
    <w:p>
      <w:pPr>
        <w:spacing w:after="0"/>
        <w:ind w:left="0"/>
      </w:pPr>
      <w:r>
        <w:rPr>
          <w:b w:val="0"/>
          <w:i w:val="0"/>
          <w:sz w:val="19"/>
        </w:rPr>
        <w:t>☐ Gloves</w:t>
      </w:r>
    </w:p>
    <w:p>
      <w:pPr>
        <w:spacing w:after="0"/>
        <w:ind w:left="0"/>
      </w:pPr>
      <w:r>
        <w:rPr>
          <w:b w:val="0"/>
          <w:i w:val="0"/>
          <w:sz w:val="19"/>
        </w:rPr>
        <w:t>☐ Eye protection</w:t>
      </w:r>
    </w:p>
    <w:p>
      <w:pPr>
        <w:spacing w:after="0"/>
        <w:ind w:left="0"/>
      </w:pPr>
      <w:r>
        <w:rPr>
          <w:b w:val="0"/>
          <w:i w:val="0"/>
          <w:sz w:val="19"/>
        </w:rPr>
        <w:t>☐ Hearing protection</w:t>
      </w:r>
    </w:p>
    <w:p>
      <w:pPr>
        <w:spacing w:after="0"/>
        <w:ind w:left="0"/>
      </w:pPr>
      <w:r>
        <w:rPr>
          <w:b w:val="0"/>
          <w:i w:val="0"/>
          <w:sz w:val="19"/>
        </w:rPr>
        <w:t>☐ Mask or respirator</w:t>
      </w:r>
    </w:p>
    <w:p>
      <w:pPr>
        <w:spacing w:after="120"/>
        <w:ind w:left="0"/>
      </w:pPr>
      <w:r>
        <w:rPr>
          <w:b w:val="0"/>
          <w:i w:val="0"/>
          <w:sz w:val="19"/>
        </w:rPr>
        <w:t>☐ Nothing issued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Was the induction given in a language they understand well?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Arrange a translation or an interpreter before they start work. An induction that is not understood has not been given.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Cards and training</w:t>
      </w:r>
    </w:p>
    <w:p>
      <w:r>
        <w:rPr>
          <w:b w:val="0"/>
          <w:i w:val="0"/>
          <w:color w:val="5B706A"/>
          <w:sz w:val="18"/>
        </w:rPr>
        <w:t>One entry for each card, ticket or certificate you have seen.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Did you check any cards or certificates?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Cards and training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Card, ticket or course *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For example CSCS, IPAF, PASMA, first aid, asbestos awareness.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Number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Expiry date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Days until it expires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Expired. They should not do work that needs this card until it is renewed.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Photo of the card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Check and signatures</w:t>
      </w:r>
    </w:p>
    <w:p>
      <w:r>
        <w:rPr>
          <w:b w:val="0"/>
          <w:i w:val="0"/>
          <w:color w:val="5B706A"/>
          <w:sz w:val="18"/>
        </w:rPr>
        <w:t>A few questions to check it has gone in.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Where is the assembly point?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Who do you go to for first aid?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you satisfied they understood the induction?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Badge, sticker or pass number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 have had the induction above. I understand the site rules and will follow them, and I will stop and ask if I am not sure something is safe.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Signature of the person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Signature of the person giving the induction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Site Induction and Training Record. Printable copy from the SiteSurvey form library. Fill it in on a phone, with photos and signatures: sitesurvey.app/forms/site-induction-form/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Induction and Training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