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Retaining Wall Inspection</w:t>
      </w:r>
    </w:p>
    <w:p>
      <w:r>
        <w:rPr>
          <w:b w:val="0"/>
          <w:i w:val="0"/>
          <w:color w:val="5B706A"/>
          <w:sz w:val="20"/>
        </w:rPr>
        <w:t>A retaining wall inspection checklist: wall, construction, height and what it holds back, line and level, cracks, missing stones, voids, base, water and drainage, each defect with risk and photos, highway notes and actions.</w:t>
      </w:r>
    </w:p>
    <w:p>
      <w:pPr>
        <w:keepNext/>
        <w:spacing w:before="240"/>
      </w:pPr>
      <w:r>
        <w:rPr>
          <w:b/>
          <w:i w:val="0"/>
          <w:color w:val="1B5E52"/>
          <w:sz w:val="26"/>
        </w:rPr>
        <w:t>1. Wall</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Wall reference or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Wall position (GPS)</w:t>
      </w:r>
    </w:p>
    <w:p>
      <w:pPr>
        <w:spacing w:after="20"/>
        <w:ind w:left="0"/>
      </w:pPr>
      <w:r>
        <w:rPr>
          <w:b w:val="0"/>
          <w:i w:val="0"/>
          <w:color w:val="5B706A"/>
          <w:sz w:val="17"/>
        </w:rPr>
        <w:t>Optional. Mark the wall at its worst point or its west end, so it can be found again on a long road or estate. Tap Mark current location on site. It saves the coordinates, a grid reference and the accuracy.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Wall construction</w:t>
      </w:r>
      <w:r>
        <w:rPr>
          <w:b w:val="0"/>
          <w:i w:val="0"/>
          <w:color w:val="5B706A"/>
          <w:sz w:val="16"/>
        </w:rPr>
        <w:t xml:space="preserve">  (choose one)</w:t>
      </w:r>
    </w:p>
    <w:p>
      <w:pPr>
        <w:keepNext/>
        <w:spacing w:after="0"/>
        <w:ind w:left="0"/>
      </w:pPr>
      <w:r>
        <w:rPr>
          <w:b w:val="0"/>
          <w:i w:val="0"/>
          <w:sz w:val="19"/>
        </w:rPr>
        <w:t>☐ Stone, dry laid</w:t>
      </w:r>
    </w:p>
    <w:p>
      <w:pPr>
        <w:keepNext/>
        <w:spacing w:after="0"/>
        <w:ind w:left="0"/>
      </w:pPr>
      <w:r>
        <w:rPr>
          <w:b w:val="0"/>
          <w:i w:val="0"/>
          <w:sz w:val="19"/>
        </w:rPr>
        <w:t>☐ Stone, mortared</w:t>
      </w:r>
    </w:p>
    <w:p>
      <w:pPr>
        <w:keepNext/>
        <w:spacing w:after="0"/>
        <w:ind w:left="0"/>
      </w:pPr>
      <w:r>
        <w:rPr>
          <w:b w:val="0"/>
          <w:i w:val="0"/>
          <w:sz w:val="19"/>
        </w:rPr>
        <w:t>☐ Brick</w:t>
      </w:r>
    </w:p>
    <w:p>
      <w:pPr>
        <w:keepNext/>
        <w:spacing w:after="0"/>
        <w:ind w:left="0"/>
      </w:pPr>
      <w:r>
        <w:rPr>
          <w:b w:val="0"/>
          <w:i w:val="0"/>
          <w:sz w:val="19"/>
        </w:rPr>
        <w:t>☐ Concrete</w:t>
      </w:r>
    </w:p>
    <w:p>
      <w:pPr>
        <w:keepNext/>
        <w:spacing w:after="0"/>
        <w:ind w:left="0"/>
      </w:pPr>
      <w:r>
        <w:rPr>
          <w:b w:val="0"/>
          <w:i w:val="0"/>
          <w:sz w:val="19"/>
        </w:rPr>
        <w:t>☐ Gabion</w:t>
      </w:r>
    </w:p>
    <w:p>
      <w:pPr>
        <w:keepNext/>
        <w:spacing w:after="0"/>
        <w:ind w:left="0"/>
      </w:pPr>
      <w:r>
        <w:rPr>
          <w:b w:val="0"/>
          <w:i w:val="0"/>
          <w:sz w:val="19"/>
        </w:rPr>
        <w:t>☐ Timber sleepers</w:t>
      </w:r>
    </w:p>
    <w:p>
      <w:pPr>
        <w:keepNext/>
        <w:spacing w:after="0"/>
        <w:ind w:left="0"/>
      </w:pPr>
      <w:r>
        <w:rPr>
          <w:b w:val="0"/>
          <w:i w:val="0"/>
          <w:sz w:val="19"/>
        </w:rPr>
        <w:t>☐ Block</w:t>
      </w:r>
    </w:p>
    <w:p>
      <w:pPr>
        <w:keepNext w:val="0"/>
        <w:spacing w:after="120"/>
        <w:ind w:left="0"/>
      </w:pPr>
      <w:r>
        <w:rPr>
          <w:b w:val="0"/>
          <w:i w:val="0"/>
          <w:sz w:val="19"/>
        </w:rPr>
        <w:t>☐ Other</w:t>
      </w:r>
    </w:p>
    <w:p>
      <w:pPr>
        <w:keepNext/>
        <w:spacing w:after="20"/>
        <w:ind w:left="0"/>
      </w:pPr>
      <w:r>
        <w:rPr>
          <w:b/>
          <w:i w:val="0"/>
          <w:sz w:val="19"/>
        </w:rPr>
        <w:t>What it holds back</w:t>
      </w:r>
      <w:r>
        <w:rPr>
          <w:b w:val="0"/>
          <w:i w:val="0"/>
          <w:color w:val="5B706A"/>
          <w:sz w:val="16"/>
        </w:rPr>
        <w:t xml:space="preserve">  (choose one)</w:t>
      </w:r>
    </w:p>
    <w:p>
      <w:pPr>
        <w:ind w:left="0"/>
      </w:pPr>
      <w:r>
        <w:rPr>
          <w:b w:val="0"/>
          <w:i w:val="0"/>
          <w:sz w:val="19"/>
        </w:rPr>
        <w:t>☐ Garden or ground     ☐ Road or footway     ☐ Building     ☐ Car park     ☐ Other</w:t>
      </w:r>
    </w:p>
    <w:p>
      <w:pPr>
        <w:keepNext/>
        <w:spacing w:after="20"/>
        <w:ind w:left="0"/>
      </w:pPr>
      <w:r>
        <w:rPr>
          <w:b/>
          <w:i w:val="0"/>
          <w:sz w:val="19"/>
        </w:rPr>
        <w:t>Highest retained height (m)</w:t>
      </w:r>
    </w:p>
    <w:p>
      <w:pPr>
        <w:spacing w:after="20"/>
        <w:ind w:left="0"/>
      </w:pPr>
      <w:r>
        <w:rPr>
          <w:b w:val="0"/>
          <w:i w:val="0"/>
          <w:color w:val="5B706A"/>
          <w:sz w:val="17"/>
        </w:rPr>
        <w:t>Measure with a staff or tape, or from a square-on photo with a door, a person or a marked staff against the wall as the reference. Measuring from a photo gives an estimate.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Length inspected (m)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wall</w:t>
      </w:r>
      <w:r>
        <w:rPr>
          <w:b w:val="0"/>
          <w:i w:val="0"/>
          <w:color w:val="5B706A"/>
          <w:sz w:val="16"/>
        </w:rPr>
        <w:t xml:space="preserve">  (photos: attach, or note the file names)</w:t>
      </w:r>
    </w:p>
    <w:p>
      <w:pPr>
        <w:spacing w:after="20"/>
        <w:ind w:left="0"/>
      </w:pPr>
      <w:r>
        <w:rPr>
          <w:b w:val="0"/>
          <w:i w:val="0"/>
          <w:color w:val="5B706A"/>
          <w:sz w:val="17"/>
        </w:rPr>
        <w:t>The whole length, and any photo you measured the height from.</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Owner, if known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any part within 4 yards (about 3.6 m) of a street?</w:t>
      </w:r>
    </w:p>
    <w:p>
      <w:pPr>
        <w:ind w:left="0"/>
      </w:pPr>
      <w:r>
        <w:rPr>
          <w:b w:val="0"/>
          <w:i w:val="0"/>
          <w:sz w:val="19"/>
        </w:rPr>
        <w:t>☐ Yes     ☐ No</w:t>
      </w:r>
    </w:p>
    <w:p>
      <w:pPr>
        <w:keepNext/>
        <w:spacing w:after="20"/>
        <w:ind w:left="0"/>
      </w:pPr>
      <w:r>
        <w:rPr>
          <w:b/>
          <w:i w:val="0"/>
          <w:sz w:val="19"/>
        </w:rPr>
        <w:t>Height above the ground at the street boundary (m)</w:t>
      </w:r>
      <w:r>
        <w:rPr>
          <w:b w:val="0"/>
          <w:i w:val="0"/>
          <w:color w:val="5B706A"/>
          <w:sz w:val="16"/>
        </w:rPr>
        <w:t xml:space="preserve">  (if applicable)</w:t>
      </w:r>
    </w:p>
    <w:p>
      <w:pPr>
        <w:spacing w:after="20"/>
        <w:ind w:left="0"/>
      </w:pPr>
      <w:r>
        <w:rPr>
          <w:b w:val="0"/>
          <w:i w:val="0"/>
          <w:color w:val="5B706A"/>
          <w:sz w:val="17"/>
        </w:rPr>
        <w:t>Section 167 of the Highways Act 1980 applies where the wall is more than 4 feet 6 inches (about 1.37 m) high above the ground at the street boundary. Measure it there, with a tape or from a square-on photo. Measuring from a photo gives an estimate.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Against section 167 (4 feet 6 inches, about 1.37 m)</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Section 167 of the Highways Act 1980 (England and Wales) covers a retaining wall within 4 yards of a street that is more than 4 feet 6 inches high above the ground at the street boundary. If it is liable to endanger people using the street, the local authority can serve notice on the owner or occupier to do the works needed. Bradford Council, for example, says the owner must maintain the wall and major works need the council's technical approval.</w:t>
            </w:r>
          </w:p>
        </w:tc>
      </w:tr>
    </w:tbl>
    <w:p>
      <w:pPr>
        <w:spacing w:after="0"/>
      </w:pP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Condition</w:t>
      </w:r>
    </w:p>
    <w:p>
      <w:pPr>
        <w:keepNext/>
        <w:spacing w:after="20"/>
        <w:ind w:left="0"/>
      </w:pPr>
      <w:r>
        <w:rPr>
          <w:b/>
          <w:i w:val="0"/>
          <w:sz w:val="19"/>
        </w:rPr>
        <w:t>Line and level: no bulging or leaning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cracks or open joints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missing or displaced stones, bricks or blocks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voids in the face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Base: no undermining or erosion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water seeping through the face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Drain holes and outlets clear, where fitted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Top of the wall: no new loads, ponding or tree growth</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 roots or plants damaging the wall</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Checks OK</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Checks with a defect</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Not applicable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Defects</w:t>
      </w:r>
      <w:r>
        <w:rPr>
          <w:b w:val="0"/>
          <w:i w:val="0"/>
          <w:color w:val="5B706A"/>
          <w:sz w:val="16"/>
        </w:rPr>
        <w:t xml:space="preserve">  (copy this block for each one)</w:t>
      </w:r>
    </w:p>
    <w:p>
      <w:pPr>
        <w:keepNext/>
        <w:spacing w:after="20"/>
        <w:ind w:left="454"/>
      </w:pPr>
      <w:r>
        <w:rPr>
          <w:b/>
          <w:i w:val="0"/>
          <w:sz w:val="19"/>
        </w:rPr>
        <w:t>Defect *</w:t>
      </w:r>
      <w:r>
        <w:rPr>
          <w:b w:val="0"/>
          <w:i w:val="0"/>
          <w:color w:val="5B706A"/>
          <w:sz w:val="16"/>
        </w:rPr>
        <w:t xml:space="preserve">  (choose one)</w:t>
      </w:r>
    </w:p>
    <w:p>
      <w:pPr>
        <w:keepNext/>
        <w:spacing w:after="0"/>
        <w:ind w:left="454"/>
      </w:pPr>
      <w:r>
        <w:rPr>
          <w:b w:val="0"/>
          <w:i w:val="0"/>
          <w:sz w:val="19"/>
        </w:rPr>
        <w:t>☐ Bulging</w:t>
      </w:r>
    </w:p>
    <w:p>
      <w:pPr>
        <w:keepNext/>
        <w:spacing w:after="0"/>
        <w:ind w:left="454"/>
      </w:pPr>
      <w:r>
        <w:rPr>
          <w:b w:val="0"/>
          <w:i w:val="0"/>
          <w:sz w:val="19"/>
        </w:rPr>
        <w:t>☐ Leaning</w:t>
      </w:r>
    </w:p>
    <w:p>
      <w:pPr>
        <w:keepNext/>
        <w:spacing w:after="0"/>
        <w:ind w:left="454"/>
      </w:pPr>
      <w:r>
        <w:rPr>
          <w:b w:val="0"/>
          <w:i w:val="0"/>
          <w:sz w:val="19"/>
        </w:rPr>
        <w:t>☐ Vertical crack</w:t>
      </w:r>
    </w:p>
    <w:p>
      <w:pPr>
        <w:keepNext/>
        <w:spacing w:after="0"/>
        <w:ind w:left="454"/>
      </w:pPr>
      <w:r>
        <w:rPr>
          <w:b w:val="0"/>
          <w:i w:val="0"/>
          <w:sz w:val="19"/>
        </w:rPr>
        <w:t>☐ Other crack</w:t>
      </w:r>
    </w:p>
    <w:p>
      <w:pPr>
        <w:keepNext/>
        <w:spacing w:after="0"/>
        <w:ind w:left="454"/>
      </w:pPr>
      <w:r>
        <w:rPr>
          <w:b w:val="0"/>
          <w:i w:val="0"/>
          <w:sz w:val="19"/>
        </w:rPr>
        <w:t>☐ Open joints</w:t>
      </w:r>
    </w:p>
    <w:p>
      <w:pPr>
        <w:keepNext/>
        <w:spacing w:after="0"/>
        <w:ind w:left="454"/>
      </w:pPr>
      <w:r>
        <w:rPr>
          <w:b w:val="0"/>
          <w:i w:val="0"/>
          <w:sz w:val="19"/>
        </w:rPr>
        <w:t>☐ Missing or displaced stones</w:t>
      </w:r>
    </w:p>
    <w:p>
      <w:pPr>
        <w:keepNext/>
        <w:spacing w:after="0"/>
        <w:ind w:left="454"/>
      </w:pPr>
      <w:r>
        <w:rPr>
          <w:b w:val="0"/>
          <w:i w:val="0"/>
          <w:sz w:val="19"/>
        </w:rPr>
        <w:t>☐ Voids</w:t>
      </w:r>
    </w:p>
    <w:p>
      <w:pPr>
        <w:keepNext/>
        <w:spacing w:after="0"/>
        <w:ind w:left="454"/>
      </w:pPr>
      <w:r>
        <w:rPr>
          <w:b w:val="0"/>
          <w:i w:val="0"/>
          <w:sz w:val="19"/>
        </w:rPr>
        <w:t>☐ Undermining</w:t>
      </w:r>
    </w:p>
    <w:p>
      <w:pPr>
        <w:keepNext/>
        <w:spacing w:after="0"/>
        <w:ind w:left="454"/>
      </w:pPr>
      <w:r>
        <w:rPr>
          <w:b w:val="0"/>
          <w:i w:val="0"/>
          <w:sz w:val="19"/>
        </w:rPr>
        <w:t>☐ Water seepage</w:t>
      </w:r>
    </w:p>
    <w:p>
      <w:pPr>
        <w:keepNext/>
        <w:spacing w:after="0"/>
        <w:ind w:left="454"/>
      </w:pPr>
      <w:r>
        <w:rPr>
          <w:b w:val="0"/>
          <w:i w:val="0"/>
          <w:sz w:val="19"/>
        </w:rPr>
        <w:t>☐ Partial collapse</w:t>
      </w:r>
    </w:p>
    <w:p>
      <w:pPr>
        <w:keepNext w:val="0"/>
        <w:spacing w:after="120"/>
        <w:ind w:left="454"/>
      </w:pPr>
      <w:r>
        <w:rPr>
          <w:b w:val="0"/>
          <w:i w:val="0"/>
          <w:sz w:val="19"/>
        </w:rPr>
        <w:t>☐ Other</w:t>
      </w:r>
    </w:p>
    <w:p>
      <w:pPr>
        <w:keepNext/>
        <w:spacing w:after="20"/>
        <w:ind w:left="454"/>
      </w:pPr>
      <w:r>
        <w:rPr>
          <w:b/>
          <w:i w:val="0"/>
          <w:sz w:val="19"/>
        </w:rPr>
        <w:t>Location (distance along the wall, height)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Size, in words</w:t>
      </w:r>
    </w:p>
    <w:p>
      <w:pPr>
        <w:spacing w:after="20"/>
        <w:ind w:left="454"/>
      </w:pPr>
      <w:r>
        <w:rPr>
          <w:b w:val="0"/>
          <w:i w:val="0"/>
          <w:color w:val="5B706A"/>
          <w:sz w:val="17"/>
        </w:rPr>
        <w:t>Optional, for anything the numbers below do not cover.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along the wall (m)</w:t>
      </w:r>
    </w:p>
    <w:p>
      <w:pPr>
        <w:spacing w:after="20"/>
        <w:ind w:left="454"/>
      </w:pPr>
      <w:r>
        <w:rPr>
          <w:b w:val="0"/>
          <w:i w:val="0"/>
          <w:color w:val="5B706A"/>
          <w:sz w:val="17"/>
        </w:rPr>
        <w:t>Measure with a tape, or from a square-on photo with a door, a person or a staff in the same plane.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How far out of line (mm)</w:t>
      </w:r>
      <w:r>
        <w:rPr>
          <w:b w:val="0"/>
          <w:i w:val="0"/>
          <w:color w:val="5B706A"/>
          <w:sz w:val="16"/>
        </w:rPr>
        <w:t xml:space="preserve">  (if applicable)</w:t>
      </w:r>
    </w:p>
    <w:p>
      <w:pPr>
        <w:spacing w:after="20"/>
        <w:ind w:left="454"/>
      </w:pPr>
      <w:r>
        <w:rPr>
          <w:b w:val="0"/>
          <w:i w:val="0"/>
          <w:color w:val="5B706A"/>
          <w:sz w:val="17"/>
        </w:rPr>
        <w:t>For a bulge or lean: the largest offset from a string line or straightedge, measured with a rule.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Offset at the last inspection (mm)</w:t>
      </w:r>
      <w:r>
        <w:rPr>
          <w:b w:val="0"/>
          <w:i w:val="0"/>
          <w:color w:val="5B706A"/>
          <w:sz w:val="16"/>
        </w:rPr>
        <w:t xml:space="preserve">  (if applicable)</w:t>
      </w:r>
    </w:p>
    <w:p>
      <w:pPr>
        <w:spacing w:after="20"/>
        <w:ind w:left="454"/>
      </w:pPr>
      <w:r>
        <w:rPr>
          <w:b w:val="0"/>
          <w:i w:val="0"/>
          <w:color w:val="5B706A"/>
          <w:sz w:val="17"/>
        </w:rPr>
        <w:t>Optional. From the last record, measured at the same point.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Change since the last inspection (mm)</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The bulge or lean has grown since the last inspection. Refer it to a structural engineer if it has not been already.</w:t>
            </w:r>
          </w:p>
        </w:tc>
      </w:tr>
    </w:tbl>
    <w:p>
      <w:pPr>
        <w:spacing w:after="0"/>
      </w:pPr>
    </w:p>
    <w:p>
      <w:pPr>
        <w:keepNext/>
        <w:spacing w:after="20"/>
        <w:ind w:left="454"/>
      </w:pPr>
      <w:r>
        <w:rPr>
          <w:b/>
          <w:i w:val="0"/>
          <w:sz w:val="19"/>
        </w:rPr>
        <w:t>Risk</w:t>
      </w:r>
      <w:r>
        <w:rPr>
          <w:b w:val="0"/>
          <w:i w:val="0"/>
          <w:color w:val="5B706A"/>
          <w:sz w:val="16"/>
        </w:rPr>
        <w:t xml:space="preserve">  (choose one)</w:t>
      </w:r>
    </w:p>
    <w:p>
      <w:pPr>
        <w:ind w:left="454"/>
      </w:pPr>
      <w:r>
        <w:rPr>
          <w:b w:val="0"/>
          <w:i w:val="0"/>
          <w:sz w:val="19"/>
        </w:rPr>
        <w:t>☐ Danger: make safe now     ☐ Refer to an engineer     ☐ Monitor</w:t>
      </w:r>
    </w:p>
    <w:p>
      <w:pPr>
        <w:keepNext/>
        <w:spacing w:after="20"/>
        <w:ind w:left="454"/>
      </w:pPr>
      <w:r>
        <w:rPr>
          <w:b/>
          <w:i w:val="0"/>
          <w:sz w:val="19"/>
        </w:rPr>
        <w:t>Made safe or cordoned off?</w:t>
      </w:r>
      <w:r>
        <w:rPr>
          <w:b w:val="0"/>
          <w:i w:val="0"/>
          <w:color w:val="5B706A"/>
          <w:sz w:val="16"/>
        </w:rPr>
        <w:t xml:space="preserve">  (if applicable)</w:t>
      </w:r>
    </w:p>
    <w:p>
      <w:pPr>
        <w:ind w:left="454"/>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This defect needs making safe now and has not been made safe or cordoned off. Keep people away from the wall and the ground below it, and tell the owner today.</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d_f_danger</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d_f_engineer</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d_f_monitor</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d_f_unsafe</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d_f_growing</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Defects recorded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Make safe now</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Refer to an engineer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Monitor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Bulges or leans grown</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Total length of defects measured (m)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At least one dangerous defect has not been made safe or cordoned off.</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Derbyshire County Council's examples of retaining wall failure include bulging and voids in the face, stone displacement, full height vertical cracks with water seepage, and undermining of the foundations after heavy rainfall.</w:t>
            </w:r>
          </w:p>
        </w:tc>
      </w:tr>
    </w:tbl>
    <w:p>
      <w:pPr>
        <w:spacing w:after="0"/>
      </w:pPr>
    </w:p>
    <w:p>
      <w:pPr>
        <w:keepNext/>
        <w:spacing w:after="20"/>
        <w:ind w:left="0"/>
      </w:pPr>
      <w:r>
        <w:rPr>
          <w:b/>
          <w:i w:val="0"/>
          <w:sz w:val="19"/>
        </w:rPr>
        <w:t>Walk Cam: retaining wall inspection</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Actions and sign-off</w:t>
      </w:r>
    </w:p>
    <w:p>
      <w:pPr>
        <w:keepNext/>
        <w:spacing w:after="20"/>
        <w:ind w:left="0"/>
      </w:pPr>
      <w:r>
        <w:rPr>
          <w:b/>
          <w:i w:val="0"/>
          <w:sz w:val="19"/>
        </w:rPr>
        <w:t>Result *</w:t>
      </w:r>
      <w:r>
        <w:rPr>
          <w:b w:val="0"/>
          <w:i w:val="0"/>
          <w:color w:val="5B706A"/>
          <w:sz w:val="16"/>
        </w:rPr>
        <w:t xml:space="preserve">  (choose one)</w:t>
      </w:r>
    </w:p>
    <w:p>
      <w:pPr>
        <w:keepNext/>
        <w:spacing w:after="0"/>
        <w:ind w:left="0"/>
      </w:pPr>
      <w:r>
        <w:rPr>
          <w:b w:val="0"/>
          <w:i w:val="0"/>
          <w:sz w:val="19"/>
        </w:rPr>
        <w:t>☐ No significant defects</w:t>
      </w:r>
    </w:p>
    <w:p>
      <w:pPr>
        <w:keepNext/>
        <w:spacing w:after="0"/>
        <w:ind w:left="0"/>
      </w:pPr>
      <w:r>
        <w:rPr>
          <w:b w:val="0"/>
          <w:i w:val="0"/>
          <w:sz w:val="19"/>
        </w:rPr>
        <w:t>☐ Monitor</w:t>
      </w:r>
    </w:p>
    <w:p>
      <w:pPr>
        <w:keepNext/>
        <w:spacing w:after="0"/>
        <w:ind w:left="0"/>
      </w:pPr>
      <w:r>
        <w:rPr>
          <w:b w:val="0"/>
          <w:i w:val="0"/>
          <w:sz w:val="19"/>
        </w:rPr>
        <w:t>☐ Refer to a structural engineer</w:t>
      </w:r>
    </w:p>
    <w:p>
      <w:pPr>
        <w:keepNext w:val="0"/>
        <w:spacing w:after="120"/>
        <w:ind w:left="0"/>
      </w:pPr>
      <w:r>
        <w:rPr>
          <w:b w:val="0"/>
          <w:i w:val="0"/>
          <w:sz w:val="19"/>
        </w:rPr>
        <w:t>☐ Danger: make safe now</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 dangerous defect has not been made safe, but the result is not danger: make safe now. Check the result.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result is no significant defects, but defects or failed checks are recorded. Check the result.</w:t>
            </w:r>
          </w:p>
        </w:tc>
      </w:tr>
    </w:tbl>
    <w:p>
      <w:pPr>
        <w:spacing w:after="0"/>
      </w:pPr>
    </w:p>
    <w:p>
      <w:pPr>
        <w:keepNext/>
        <w:spacing w:after="20"/>
        <w:ind w:left="0"/>
      </w:pPr>
      <w:r>
        <w:rPr>
          <w:b/>
          <w:i w:val="0"/>
          <w:sz w:val="19"/>
        </w:rPr>
        <w:t>Next inspection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inspection date is before this inspection. Check both dates.</w:t>
            </w:r>
          </w:p>
        </w:tc>
      </w:tr>
    </w:tbl>
    <w:p>
      <w:pPr>
        <w:spacing w:after="0"/>
      </w:pP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Retaining Wall Inspection. Printable copy from the SiteSurvey form library. Fill it in on a phone, with photos and signatures: sitesurvey.app/forms/retaining-wall-inspection-checklist/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Retaining Wall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