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Retail Store Audit</w:t>
      </w:r>
    </w:p>
    <w:p>
      <w:r>
        <w:rPr>
          <w:b w:val="0"/>
          <w:i w:val="0"/>
          <w:color w:val="5B706A"/>
          <w:sz w:val="20"/>
        </w:rPr>
        <w:t>A retail operations audit covering opening readiness, presentation, stock controls, service arrangements, safety observations and corrective actions.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an operational store review, not a complete legal, food safety, fire or pricing compliance audit. Apply the retailer’s current procedures and separate specialist checks.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identifies manual handling, slips and trips, violence and workplace transport as common retail risks. Include relevant observations in the store audit and refer significant hazards into the responsible safety process.</w:t>
            </w:r>
          </w:p>
        </w:tc>
      </w:tr>
    </w:tbl>
    <w:p>
      <w:pPr>
        <w:spacing w:after="0"/>
      </w:pPr>
    </w:p>
    <w:p>
      <w:pPr>
        <w:keepNext/>
        <w:spacing w:before="240"/>
      </w:pPr>
      <w:r>
        <w:rPr>
          <w:b/>
          <w:i w:val="0"/>
          <w:color w:val="1B5E52"/>
          <w:sz w:val="26"/>
        </w:rPr>
        <w:t>2. Store and standards</w:t>
      </w:r>
    </w:p>
    <w:p>
      <w:pPr>
        <w:keepNext/>
        <w:spacing w:after="20"/>
        <w:ind w:left="0"/>
      </w:pPr>
      <w:r>
        <w:rPr>
          <w:b/>
          <w:i w:val="0"/>
          <w:sz w:val="19"/>
        </w:rPr>
        <w:t>Walk Cam: store walk-round</w:t>
      </w:r>
    </w:p>
    <w:p>
      <w:pPr>
        <w:spacing w:after="20"/>
        <w:ind w:left="0"/>
      </w:pPr>
      <w:r>
        <w:rPr>
          <w:b w:val="0"/>
          <w:i w:val="0"/>
          <w:color w:val="5B706A"/>
          <w:sz w:val="17"/>
        </w:rPr>
        <w:t>Walk Cam video walk-through: available in the SiteSurvey app only.</w:t>
      </w:r>
    </w:p>
    <w:p>
      <w:pPr>
        <w:keepNext/>
        <w:spacing w:after="20"/>
        <w:ind w:left="0"/>
      </w:pPr>
      <w:r>
        <w:rPr>
          <w:b/>
          <w:i w:val="0"/>
          <w:sz w:val="19"/>
        </w:rPr>
        <w:t>Store ID and manager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Operating standard and version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type *</w:t>
      </w:r>
      <w:r>
        <w:rPr>
          <w:b w:val="0"/>
          <w:i w:val="0"/>
          <w:color w:val="5B706A"/>
          <w:sz w:val="16"/>
        </w:rPr>
        <w:t xml:space="preserve">  (choose one)</w:t>
      </w:r>
    </w:p>
    <w:p>
      <w:pPr>
        <w:ind w:left="0"/>
      </w:pPr>
      <w:r>
        <w:rPr>
          <w:b w:val="0"/>
          <w:i w:val="0"/>
          <w:sz w:val="19"/>
        </w:rPr>
        <w:t>☐ Opening readiness     ☐ Routine audit     ☐ Follow-up</w:t>
      </w:r>
    </w:p>
    <w:p>
      <w:pPr>
        <w:keepNext/>
        <w:spacing w:after="20"/>
        <w:ind w:left="0"/>
      </w:pPr>
      <w:r>
        <w:rPr>
          <w:b/>
          <w:i w:val="0"/>
          <w:sz w:val="19"/>
        </w:rPr>
        <w:t>Departments and exclusions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Operations</w:t>
      </w:r>
    </w:p>
    <w:p>
      <w:pPr>
        <w:keepNext/>
        <w:spacing w:after="20"/>
        <w:ind w:left="0"/>
      </w:pPr>
      <w:r>
        <w:rPr>
          <w:b/>
          <w:i w:val="0"/>
          <w:sz w:val="19"/>
        </w:rPr>
        <w:t>Entrance and customer routes are ready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Displays, labels and promotions match the approved brief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Stock rotation, damage and quarantine arrangements checked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 desk and till readiness checked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Delivery and back-of-house arrangements reviewed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Visible trip hazards and spill response addressed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Supporting 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Exceptions and follow-up</w:t>
      </w:r>
    </w:p>
    <w:p>
      <w:r>
        <w:rPr>
          <w:b w:val="0"/>
          <w:i w:val="0"/>
          <w:color w:val="5B706A"/>
          <w:sz w:val="18"/>
        </w:rPr>
        <w:t>Tie each exception to the relevant store standard and a specific location. Identify immediate action and later follow-up separately.</w:t>
      </w:r>
    </w:p>
    <w:p>
      <w:pPr>
        <w:keepNext/>
        <w:ind w:left="0"/>
      </w:pPr>
      <w:r>
        <w:rPr>
          <w:b/>
          <w:i w:val="0"/>
          <w:sz w:val="21"/>
        </w:rPr>
        <w:t>Operational exception</w:t>
      </w:r>
      <w:r>
        <w:rPr>
          <w:b w:val="0"/>
          <w:i w:val="0"/>
          <w:color w:val="5B706A"/>
          <w:sz w:val="16"/>
        </w:rPr>
        <w:t xml:space="preserve">  (copy this block for each one)</w:t>
      </w:r>
    </w:p>
    <w:p>
      <w:pPr>
        <w:keepNext/>
        <w:spacing w:after="20"/>
        <w:ind w:left="454"/>
      </w:pPr>
      <w:r>
        <w:rPr>
          <w:b/>
          <w:i w:val="0"/>
          <w:sz w:val="19"/>
        </w:rPr>
        <w:t>Department or 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Requirement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Observed deviation and evidence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Responsible manager *</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Immediate controls and escalation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Previous audit and action references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Retail Store Audit. Printable copy from the SiteSurvey form library. Fill it in on a phone, with photos and signatures: sitesurvey.app/forms/store-audit-checklist/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Store Audit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