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Permit to Dig</w:t>
      </w:r>
    </w:p>
    <w:p>
      <w:r>
        <w:rPr>
          <w:b w:val="0"/>
          <w:i w:val="0"/>
          <w:color w:val="5B706A"/>
          <w:sz w:val="20"/>
        </w:rPr>
        <w:t>A permit to dig following HSE HSG47: service plans, CAT and signal generator scan, services found and marked, trial holes, safe digging precautions, authorisation, and close-out with backfill.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Permit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issued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Permit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Exact location of the excavation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to be done, depth and method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Valid until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Issued to (person in charge of the dig)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valid until date is before the date issued. Check the dates.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HSG47 sets out a safe system of work: plan the work, locate and identify buried services, and dig safely. A permit gives written authorisation from a responsible person for the work and the precautions.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Plans and locating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Service plans obtained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Electricity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Water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Telecoms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Sewer or drainage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Street lighting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Fuel or oil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Other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 plans available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No plans. Treat the area as if services are present and locate before digging.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Was the area scanned with a cable avoidance tool (CAT)?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a signal generator used?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CAT serial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CAT calibration or check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Scanned by (trained operator)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Services found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Service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Electricity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Gas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Water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Telecoms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Sewer or drainage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Street lighting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Fuel or oil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Indicated depth (mm)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Marked on the surface?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Exposed by trial hole?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marks or trial hole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area marked up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Precautions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Precautions in place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Hand dig near located services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Dig alongside services, not on top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Breaking a hard surface: hand-held power tools kept 500 mm or more from the line of a service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No mechanical excavator within 500 mm of a gas pipe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Rescan as the dig gets deeper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Emergency contacts for the service owners on site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HSG47: when breaking up a hard surface, where practicable only use hand-held power tools 500 mm or more from the indicated line of a service, then locate it by careful hand digging. Do not use mechanical excavators within 500 mm of a gas pipe.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HSG47: if a service is damaged, tell the owner or operator. For electricity cables, gas pipes, other pipelines and high-pressure water mains, keep people well clear until the owner has repaired it or made it safe. If gas is leaking, do not try to repair it: evacuate the area and call the National Gas Emergency number, 0800 111 999.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Has the dig team been given the plans and shown the marked services?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Signature of the person in charge of the dig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before="240"/>
      </w:pPr>
      <w:r>
        <w:rPr>
          <w:b/>
          <w:i w:val="0"/>
          <w:color w:val="1B5E52"/>
          <w:sz w:val="26"/>
        </w:rPr>
        <w:t>4. Close-out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excavation been backfilled so services are supported and protected?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HSG47: concrete must not be used to encase services when backfilling.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Was any service damaged?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happened and who was told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Permit closed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Closed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Permit to Dig. Printable copy from the SiteSurvey form library. Fill it in on a phone, with photos and signatures: sitesurvey.app/forms/permit-to-dig-template/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Permit to Dig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