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Measured Building Survey</w:t>
      </w:r>
    </w:p>
    <w:p>
      <w:r>
        <w:rPr>
          <w:b w:val="0"/>
          <w:i w:val="0"/>
          <w:color w:val="5B706A"/>
          <w:sz w:val="20"/>
        </w:rPr>
        <w:t>A measured building survey record: method and equipment, control, each floor and room with dimensions, heights, openings and features, services and photos, and the drawings to be produced.</w:t>
      </w:r>
    </w:p>
    <w:p>
      <w:pPr>
        <w:keepNext/>
        <w:spacing w:before="240"/>
      </w:pPr>
      <w:r>
        <w:rPr>
          <w:b/>
          <w:i w:val="0"/>
          <w:color w:val="1B5E52"/>
          <w:sz w:val="26"/>
        </w:rPr>
        <w:t>1. Survey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Method *</w:t>
      </w:r>
      <w:r>
        <w:rPr>
          <w:b w:val="0"/>
          <w:i w:val="0"/>
          <w:color w:val="5B706A"/>
          <w:sz w:val="16"/>
        </w:rPr>
        <w:t xml:space="preserve">  (tick all that apply)</w:t>
      </w:r>
    </w:p>
    <w:p>
      <w:pPr>
        <w:keepNext/>
        <w:spacing w:after="0"/>
        <w:ind w:left="0"/>
      </w:pPr>
      <w:r>
        <w:rPr>
          <w:b w:val="0"/>
          <w:i w:val="0"/>
          <w:sz w:val="19"/>
        </w:rPr>
        <w:t>☐ Laser distance meter and tape</w:t>
      </w:r>
    </w:p>
    <w:p>
      <w:pPr>
        <w:keepNext/>
        <w:spacing w:after="0"/>
        <w:ind w:left="0"/>
      </w:pPr>
      <w:r>
        <w:rPr>
          <w:b w:val="0"/>
          <w:i w:val="0"/>
          <w:sz w:val="19"/>
        </w:rPr>
        <w:t>☐ Total station</w:t>
      </w:r>
    </w:p>
    <w:p>
      <w:pPr>
        <w:keepNext/>
        <w:spacing w:after="0"/>
        <w:ind w:left="0"/>
      </w:pPr>
      <w:r>
        <w:rPr>
          <w:b w:val="0"/>
          <w:i w:val="0"/>
          <w:sz w:val="19"/>
        </w:rPr>
        <w:t>☐ 3D laser scanner</w:t>
      </w:r>
    </w:p>
    <w:p>
      <w:pPr>
        <w:keepNext/>
        <w:spacing w:after="0"/>
        <w:ind w:left="0"/>
      </w:pPr>
      <w:r>
        <w:rPr>
          <w:b w:val="0"/>
          <w:i w:val="0"/>
          <w:sz w:val="19"/>
        </w:rPr>
        <w:t>☐ Photogrammetry</w:t>
      </w:r>
    </w:p>
    <w:p>
      <w:pPr>
        <w:keepNext w:val="0"/>
        <w:spacing w:after="120"/>
        <w:ind w:left="0"/>
      </w:pPr>
      <w:r>
        <w:rPr>
          <w:b w:val="0"/>
          <w:i w:val="0"/>
          <w:sz w:val="19"/>
        </w:rPr>
        <w:t>☐ Drone</w:t>
      </w:r>
    </w:p>
    <w:p>
      <w:pPr>
        <w:keepNext/>
        <w:spacing w:after="20"/>
        <w:ind w:left="0"/>
      </w:pPr>
      <w:r>
        <w:rPr>
          <w:b/>
          <w:i w:val="0"/>
          <w:sz w:val="19"/>
        </w:rPr>
        <w:t>Accuracy specified (for example the RICS accuracy band agreed)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Control and grid (control points, local or national grid)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Drawings to produce *</w:t>
      </w:r>
      <w:r>
        <w:rPr>
          <w:b w:val="0"/>
          <w:i w:val="0"/>
          <w:color w:val="5B706A"/>
          <w:sz w:val="16"/>
        </w:rPr>
        <w:t xml:space="preserve">  (tick all that apply)</w:t>
      </w:r>
    </w:p>
    <w:p>
      <w:pPr>
        <w:keepNext/>
        <w:spacing w:after="0"/>
        <w:ind w:left="0"/>
      </w:pPr>
      <w:r>
        <w:rPr>
          <w:b w:val="0"/>
          <w:i w:val="0"/>
          <w:sz w:val="19"/>
        </w:rPr>
        <w:t>☐ Floor plans</w:t>
      </w:r>
    </w:p>
    <w:p>
      <w:pPr>
        <w:keepNext/>
        <w:spacing w:after="0"/>
        <w:ind w:left="0"/>
      </w:pPr>
      <w:r>
        <w:rPr>
          <w:b w:val="0"/>
          <w:i w:val="0"/>
          <w:sz w:val="19"/>
        </w:rPr>
        <w:t>☐ Elevations</w:t>
      </w:r>
    </w:p>
    <w:p>
      <w:pPr>
        <w:keepNext/>
        <w:spacing w:after="0"/>
        <w:ind w:left="0"/>
      </w:pPr>
      <w:r>
        <w:rPr>
          <w:b w:val="0"/>
          <w:i w:val="0"/>
          <w:sz w:val="19"/>
        </w:rPr>
        <w:t>☐ Sections</w:t>
      </w:r>
    </w:p>
    <w:p>
      <w:pPr>
        <w:keepNext/>
        <w:spacing w:after="0"/>
        <w:ind w:left="0"/>
      </w:pPr>
      <w:r>
        <w:rPr>
          <w:b w:val="0"/>
          <w:i w:val="0"/>
          <w:sz w:val="19"/>
        </w:rPr>
        <w:t>☐ Roof plan</w:t>
      </w:r>
    </w:p>
    <w:p>
      <w:pPr>
        <w:keepNext/>
        <w:spacing w:after="0"/>
        <w:ind w:left="0"/>
      </w:pPr>
      <w:r>
        <w:rPr>
          <w:b w:val="0"/>
          <w:i w:val="0"/>
          <w:sz w:val="19"/>
        </w:rPr>
        <w:t>☐ Reflected ceiling plan</w:t>
      </w:r>
    </w:p>
    <w:p>
      <w:pPr>
        <w:keepNext w:val="0"/>
        <w:spacing w:after="120"/>
        <w:ind w:left="0"/>
      </w:pPr>
      <w:r>
        <w:rPr>
          <w:b w:val="0"/>
          <w:i w:val="0"/>
          <w:sz w:val="19"/>
        </w:rPr>
        <w:t>☐ 3D model</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RICS professional standard Measured surveys of land, buildings and utilities (3rd edition) has the client choose the outputs, the features to survey and the accuracy band. Agree them before the survey.</w:t>
            </w:r>
          </w:p>
        </w:tc>
      </w:tr>
    </w:tbl>
    <w:p>
      <w:pPr>
        <w:spacing w:after="0"/>
      </w:pPr>
    </w:p>
    <w:p>
      <w:pPr>
        <w:keepNext/>
        <w:spacing w:before="240"/>
      </w:pPr>
      <w:r>
        <w:rPr>
          <w:b/>
          <w:i w:val="0"/>
          <w:color w:val="1B5E52"/>
          <w:sz w:val="26"/>
        </w:rPr>
        <w:t>2. Rooms</w:t>
      </w:r>
    </w:p>
    <w:p>
      <w:pPr>
        <w:keepNext/>
        <w:ind w:left="0"/>
      </w:pPr>
      <w:r>
        <w:rPr>
          <w:b/>
          <w:i w:val="0"/>
          <w:sz w:val="21"/>
        </w:rPr>
        <w:t>Rooms</w:t>
      </w:r>
      <w:r>
        <w:rPr>
          <w:b w:val="0"/>
          <w:i w:val="0"/>
          <w:color w:val="5B706A"/>
          <w:sz w:val="16"/>
        </w:rPr>
        <w:t xml:space="preserve">  (copy this block for each one)</w:t>
      </w:r>
    </w:p>
    <w:p>
      <w:pPr>
        <w:keepNext/>
        <w:spacing w:after="20"/>
        <w:ind w:left="454"/>
      </w:pPr>
      <w:r>
        <w:rPr>
          <w:b/>
          <w:i w:val="0"/>
          <w:sz w:val="19"/>
        </w:rPr>
        <w:t>Room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Floor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(mm)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Width (mm)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Floor to ceiling (mm)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Doors and windows (width, height, sill, head)</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Features</w:t>
      </w:r>
      <w:r>
        <w:rPr>
          <w:b w:val="0"/>
          <w:i w:val="0"/>
          <w:color w:val="5B706A"/>
          <w:sz w:val="16"/>
        </w:rPr>
        <w:t xml:space="preserve">  (tick all that apply)</w:t>
      </w:r>
    </w:p>
    <w:p>
      <w:pPr>
        <w:keepNext/>
        <w:spacing w:after="0"/>
        <w:ind w:left="454"/>
      </w:pPr>
      <w:r>
        <w:rPr>
          <w:b w:val="0"/>
          <w:i w:val="0"/>
          <w:sz w:val="19"/>
        </w:rPr>
        <w:t>☐ Chimney breast</w:t>
      </w:r>
    </w:p>
    <w:p>
      <w:pPr>
        <w:keepNext/>
        <w:spacing w:after="0"/>
        <w:ind w:left="454"/>
      </w:pPr>
      <w:r>
        <w:rPr>
          <w:b w:val="0"/>
          <w:i w:val="0"/>
          <w:sz w:val="19"/>
        </w:rPr>
        <w:t>☐ Beam</w:t>
      </w:r>
    </w:p>
    <w:p>
      <w:pPr>
        <w:keepNext/>
        <w:spacing w:after="0"/>
        <w:ind w:left="454"/>
      </w:pPr>
      <w:r>
        <w:rPr>
          <w:b w:val="0"/>
          <w:i w:val="0"/>
          <w:sz w:val="19"/>
        </w:rPr>
        <w:t>☐ Column</w:t>
      </w:r>
    </w:p>
    <w:p>
      <w:pPr>
        <w:keepNext/>
        <w:spacing w:after="0"/>
        <w:ind w:left="454"/>
      </w:pPr>
      <w:r>
        <w:rPr>
          <w:b w:val="0"/>
          <w:i w:val="0"/>
          <w:sz w:val="19"/>
        </w:rPr>
        <w:t>☐ Bulkhead</w:t>
      </w:r>
    </w:p>
    <w:p>
      <w:pPr>
        <w:keepNext/>
        <w:spacing w:after="0"/>
        <w:ind w:left="454"/>
      </w:pPr>
      <w:r>
        <w:rPr>
          <w:b w:val="0"/>
          <w:i w:val="0"/>
          <w:sz w:val="19"/>
        </w:rPr>
        <w:t>☐ Stairs</w:t>
      </w:r>
    </w:p>
    <w:p>
      <w:pPr>
        <w:keepNext/>
        <w:spacing w:after="0"/>
        <w:ind w:left="454"/>
      </w:pPr>
      <w:r>
        <w:rPr>
          <w:b w:val="0"/>
          <w:i w:val="0"/>
          <w:sz w:val="19"/>
        </w:rPr>
        <w:t>☐ Level change</w:t>
      </w:r>
    </w:p>
    <w:p>
      <w:pPr>
        <w:keepNext/>
        <w:spacing w:after="0"/>
        <w:ind w:left="454"/>
      </w:pPr>
      <w:r>
        <w:rPr>
          <w:b w:val="0"/>
          <w:i w:val="0"/>
          <w:sz w:val="19"/>
        </w:rPr>
        <w:t>☐ Radiators</w:t>
      </w:r>
    </w:p>
    <w:p>
      <w:pPr>
        <w:keepNext/>
        <w:spacing w:after="0"/>
        <w:ind w:left="454"/>
      </w:pPr>
      <w:r>
        <w:rPr>
          <w:b w:val="0"/>
          <w:i w:val="0"/>
          <w:sz w:val="19"/>
        </w:rPr>
        <w:t>☐ Sockets</w:t>
      </w:r>
    </w:p>
    <w:p>
      <w:pPr>
        <w:keepNext w:val="0"/>
        <w:spacing w:after="120"/>
        <w:ind w:left="454"/>
      </w:pPr>
      <w:r>
        <w:rPr>
          <w:b w:val="0"/>
          <w:i w:val="0"/>
          <w:sz w:val="19"/>
        </w:rPr>
        <w:t>☐ Drainage</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Total measured area (m²)</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Notes</w:t>
      </w:r>
    </w:p>
    <w:p>
      <w:pPr>
        <w:keepNext/>
        <w:spacing w:after="20"/>
        <w:ind w:left="0"/>
      </w:pPr>
      <w:r>
        <w:rPr>
          <w:b/>
          <w:i w:val="0"/>
          <w:sz w:val="19"/>
        </w:rPr>
        <w:t>Notes and limitations (rooms not accessed, furniture, roof spaces)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Hand sketches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Measured Building Survey. Printable copy from the SiteSurvey form library. Fill it in on a phone, with photos and signatures: sitesurvey.app/forms/measured-building-survey/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Measured Building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