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Legionella Temperature Log</w:t>
      </w:r>
    </w:p>
    <w:p>
      <w:r>
        <w:rPr>
          <w:b w:val="0"/>
          <w:i w:val="0"/>
          <w:color w:val="5B706A"/>
          <w:sz w:val="20"/>
        </w:rPr>
        <w:t>A legionella monthly temperature log: hot and cold sentinel outlet readings, cylinder flow and return temperatures and TMV inlets, with warnings when a reading misses the HSE target.</w:t>
      </w:r>
    </w:p>
    <w:p>
      <w:pPr>
        <w:keepNext/>
        <w:spacing w:before="240"/>
      </w:pPr>
      <w:r>
        <w:rPr>
          <w:b/>
          <w:i w:val="0"/>
          <w:color w:val="1B5E52"/>
          <w:sz w:val="26"/>
        </w:rPr>
        <w:t>1. Check details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check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Thermometer used and its calibration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premises *</w:t>
      </w:r>
      <w:r>
        <w:rPr>
          <w:b w:val="0"/>
          <w:i w:val="0"/>
          <w:color w:val="5B706A"/>
          <w:sz w:val="16"/>
        </w:rPr>
        <w:t xml:space="preserve">  (choose one)</w:t>
      </w:r>
    </w:p>
    <w:p>
      <w:pPr>
        <w:ind w:left="0"/>
      </w:pPr>
      <w:r>
        <w:rPr>
          <w:b w:val="0"/>
          <w:i w:val="0"/>
          <w:sz w:val="19"/>
        </w:rPr>
        <w:t>☐ Healthcare or care premises     ☐ Other premises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guidance (Approved Code of Practice L8 and HSG274 Part 2). Check the water temperature at sentinel outlets (the nearest and furthest outlets from each cylinder and tank) every month and record the findings. Hot water should be stored at 60°C or above and reach at least 50°C within 1 minute at outlets (55°C in healthcare premises). Cold water should be below 20°C after running for 2 minutes. Check representative outlets on a rotation so the whole system is covered over time.</w:t>
            </w:r>
          </w:p>
        </w:tc>
      </w:tr>
    </w:tbl>
    <w:p>
      <w:pPr>
        <w:spacing w:after="0"/>
      </w:pPr>
    </w:p>
    <w:p>
      <w:pPr>
        <w:keepNext/>
        <w:spacing w:before="240"/>
      </w:pPr>
      <w:r>
        <w:rPr>
          <w:b/>
          <w:i w:val="0"/>
          <w:color w:val="1B5E52"/>
          <w:sz w:val="26"/>
        </w:rPr>
        <w:t>2. Hot water cylinders and calorifiers</w:t>
      </w:r>
    </w:p>
    <w:p>
      <w:pPr>
        <w:keepNext/>
        <w:spacing w:after="20"/>
        <w:ind w:left="0"/>
      </w:pPr>
      <w:r>
        <w:rPr>
          <w:b/>
          <w:i w:val="0"/>
          <w:sz w:val="19"/>
        </w:rPr>
        <w:t>Are there hot water cylinders or calorifiers to check?</w:t>
      </w:r>
    </w:p>
    <w:p>
      <w:pPr>
        <w:ind w:left="0"/>
      </w:pPr>
      <w:r>
        <w:rPr>
          <w:b w:val="0"/>
          <w:i w:val="0"/>
          <w:sz w:val="19"/>
        </w:rPr>
        <w:t>☐ Yes     ☐ No</w:t>
      </w:r>
    </w:p>
    <w:p>
      <w:pPr>
        <w:keepNext/>
        <w:ind w:left="0"/>
      </w:pPr>
      <w:r>
        <w:rPr>
          <w:b/>
          <w:i w:val="0"/>
          <w:sz w:val="21"/>
        </w:rPr>
        <w:t>Cylinders by plant room or area</w:t>
      </w:r>
      <w:r>
        <w:rPr>
          <w:b w:val="0"/>
          <w:i w:val="0"/>
          <w:color w:val="5B706A"/>
          <w:sz w:val="16"/>
        </w:rPr>
        <w:t xml:space="preserve">  (copy this block for each one; if applicable)</w:t>
      </w:r>
    </w:p>
    <w:p>
      <w:pPr>
        <w:keepNext/>
        <w:spacing w:after="20"/>
        <w:ind w:left="454"/>
      </w:pPr>
      <w:r>
        <w:rPr>
          <w:b/>
          <w:i w:val="0"/>
          <w:sz w:val="19"/>
        </w:rPr>
        <w:t>Plant room or area *</w:t>
      </w:r>
    </w:p>
    <w:p>
      <w:pPr>
        <w:spacing w:after="20"/>
        <w:ind w:left="454"/>
      </w:pPr>
      <w:r>
        <w:rPr>
          <w:b w:val="0"/>
          <w:i w:val="0"/>
          <w:color w:val="5B706A"/>
          <w:sz w:val="17"/>
        </w:rPr>
        <w:t>For example Basement plant room</w:t>
      </w:r>
    </w:p>
    <w:p>
      <w:pPr>
        <w:keepNext w:val="0"/>
        <w:spacing w:after="120"/>
        <w:ind w:left="454"/>
      </w:pPr>
      <w:r>
        <w:rPr>
          <w:b w:val="0"/>
          <w:i w:val="0"/>
          <w:color w:val="9FB1A3"/>
          <w:sz w:val="19"/>
        </w:rPr>
        <w:t>______________________________________________________________________________</w:t>
      </w:r>
    </w:p>
    <w:p>
      <w:pPr>
        <w:keepNext/>
        <w:ind w:left="454"/>
      </w:pPr>
      <w:r>
        <w:rPr>
          <w:b/>
          <w:i w:val="0"/>
          <w:sz w:val="21"/>
        </w:rPr>
        <w:t>Cylinders and calorifiers here</w:t>
      </w:r>
      <w:r>
        <w:rPr>
          <w:b w:val="0"/>
          <w:i w:val="0"/>
          <w:color w:val="5B706A"/>
          <w:sz w:val="16"/>
        </w:rPr>
        <w:t xml:space="preserve">  (copy this block for each one; if applicable)</w:t>
      </w:r>
    </w:p>
    <w:p>
      <w:pPr>
        <w:keepNext/>
        <w:spacing w:after="20"/>
        <w:ind w:left="907"/>
      </w:pPr>
      <w:r>
        <w:rPr>
          <w:b/>
          <w:i w:val="0"/>
          <w:sz w:val="19"/>
        </w:rPr>
        <w:t>Cylinder or calorifier reference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Scan the asset label</w:t>
      </w:r>
    </w:p>
    <w:p>
      <w:pPr>
        <w:spacing w:after="20"/>
        <w:ind w:left="907"/>
      </w:pPr>
      <w:r>
        <w:rPr>
          <w:b w:val="0"/>
          <w:i w:val="0"/>
          <w:color w:val="5B706A"/>
          <w:sz w:val="17"/>
        </w:rPr>
        <w:t>Scanned in the SiteSurvey app. On paper, write the numbers: asset number, serial number.</w:t>
      </w:r>
    </w:p>
    <w:p>
      <w:pPr>
        <w:keepNext/>
        <w:spacing w:after="40"/>
        <w:ind w:left="907"/>
      </w:pPr>
      <w:r>
        <w:rPr>
          <w:b w:val="0"/>
          <w:i w:val="0"/>
          <w:color w:val="9FB1A3"/>
          <w:sz w:val="19"/>
        </w:rPr>
        <w:t>______________________________________________________________________________</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Position in this area</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Flow temperature at the top of the cylinder (°C) *</w:t>
      </w:r>
    </w:p>
    <w:p>
      <w:pPr>
        <w:keepNext w:val="0"/>
        <w:spacing w:after="120"/>
        <w:ind w:left="907"/>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907"/>
            </w:pPr>
            <w:r>
              <w:rPr>
                <w:b w:val="0"/>
                <w:i w:val="0"/>
                <w:sz w:val="18"/>
              </w:rPr>
              <w:t>If applicable: Below 60°C. HSE says hot water should be stored at 60°C or above.</w:t>
            </w:r>
          </w:p>
        </w:tc>
      </w:tr>
    </w:tbl>
    <w:p>
      <w:pPr>
        <w:spacing w:after="0"/>
      </w:pPr>
    </w:p>
    <w:p>
      <w:pPr>
        <w:keepNext/>
        <w:spacing w:after="20"/>
        <w:ind w:left="907"/>
      </w:pPr>
      <w:r>
        <w:rPr>
          <w:b/>
          <w:i w:val="0"/>
          <w:sz w:val="19"/>
        </w:rPr>
        <w:t>Is there a return leg on a circulating loop?</w:t>
      </w:r>
    </w:p>
    <w:p>
      <w:pPr>
        <w:ind w:left="907"/>
      </w:pPr>
      <w:r>
        <w:rPr>
          <w:b w:val="0"/>
          <w:i w:val="0"/>
          <w:sz w:val="19"/>
        </w:rPr>
        <w:t>☐ Yes     ☐ No</w:t>
      </w:r>
    </w:p>
    <w:p>
      <w:pPr>
        <w:keepNext/>
        <w:spacing w:after="20"/>
        <w:ind w:left="907"/>
      </w:pPr>
      <w:r>
        <w:rPr>
          <w:b/>
          <w:i w:val="0"/>
          <w:sz w:val="19"/>
        </w:rPr>
        <w:t>Return temperature (°C)</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907"/>
            </w:pPr>
            <w:r>
              <w:rPr>
                <w:b w:val="0"/>
                <w:i w:val="0"/>
                <w:sz w:val="18"/>
              </w:rPr>
              <w:t>If applicable: Return below 50°C. HSE guidance is that calorifier return temperatures should not be below 50°C. The loop may not be keeping the whole system hot.</w:t>
            </w:r>
          </w:p>
        </w:tc>
      </w:tr>
    </w:tbl>
    <w:p>
      <w:pPr>
        <w:spacing w:after="0"/>
      </w:pPr>
    </w:p>
    <w:p>
      <w:pPr>
        <w:keepNext/>
        <w:ind w:left="907"/>
      </w:pPr>
      <w:r>
        <w:rPr>
          <w:b/>
          <w:i w:val="0"/>
          <w:sz w:val="21"/>
        </w:rPr>
        <w:t>Cylinder temperature rechecks</w:t>
      </w:r>
      <w:r>
        <w:rPr>
          <w:b w:val="0"/>
          <w:i w:val="0"/>
          <w:color w:val="5B706A"/>
          <w:sz w:val="16"/>
        </w:rPr>
        <w:t xml:space="preserve">  (copy this block for each one)</w:t>
      </w:r>
    </w:p>
    <w:tbl>
      <w:tblPr>
        <w:tblW w:type="auto" w:w="0"/>
        <w:jc w:val="left"/>
        <w:tblLook w:firstColumn="1" w:firstRow="1" w:lastColumn="0" w:lastRow="0" w:noHBand="0" w:noVBand="1" w:val="04A0"/>
      </w:tblPr>
      <w:tblGrid>
        <w:gridCol w:w="9866"/>
      </w:tblGrid>
      <w:tr>
        <w:tc>
          <w:tcPr>
            <w:tcW w:type="dxa" w:w="9866"/>
            <w:shd w:val="clear" w:color="auto" w:fill="eef6f0"/>
          </w:tcPr>
          <w:p>
            <w:pPr>
              <w:ind w:left="1361"/>
            </w:pPr>
            <w:r>
              <w:rPr>
                <w:b w:val="0"/>
                <w:i w:val="0"/>
                <w:sz w:val="18"/>
              </w:rPr>
              <w:t>One recheck of the cylinder or outlet identified above. Use the same sampling point and record the procedure and corrective action in the notes. Leave return temperature blank where no return is present.</w:t>
            </w:r>
          </w:p>
        </w:tc>
      </w:tr>
    </w:tbl>
    <w:p>
      <w:pPr>
        <w:spacing w:after="0"/>
      </w:pPr>
    </w:p>
    <w:p>
      <w:pPr>
        <w:keepNext/>
        <w:spacing w:after="20"/>
        <w:ind w:left="1361"/>
      </w:pPr>
      <w:r>
        <w:rPr>
          <w:b/>
          <w:i w:val="0"/>
          <w:sz w:val="19"/>
        </w:rPr>
        <w:t>Reading date and time *</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Cylinder flow temperature (°C) *</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Return temperature (°C)</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Recorded assessment</w:t>
      </w:r>
      <w:r>
        <w:rPr>
          <w:b w:val="0"/>
          <w:i w:val="0"/>
          <w:color w:val="5B706A"/>
          <w:sz w:val="16"/>
        </w:rPr>
        <w:t xml:space="preserve">  (choose one)</w:t>
      </w:r>
    </w:p>
    <w:p>
      <w:pPr>
        <w:ind w:left="1361"/>
      </w:pPr>
      <w:r>
        <w:rPr>
          <w:b w:val="0"/>
          <w:i w:val="0"/>
          <w:sz w:val="19"/>
        </w:rPr>
        <w:t>☐ Meets stated criterion     ☐ Does not meet stated criterion     ☐ Not assessed</w:t>
      </w:r>
    </w:p>
    <w:p>
      <w:pPr>
        <w:keepNext/>
        <w:spacing w:after="20"/>
        <w:ind w:left="1361"/>
      </w:pPr>
      <w:r>
        <w:rPr>
          <w:b/>
          <w:i w:val="0"/>
          <w:sz w:val="19"/>
        </w:rPr>
        <w:t>Notes / action taken</w:t>
      </w:r>
    </w:p>
    <w:p>
      <w:pPr>
        <w:keepNext/>
        <w:spacing w:after="40"/>
        <w:ind w:left="1361"/>
      </w:pPr>
      <w:r>
        <w:rPr>
          <w:b w:val="0"/>
          <w:i w:val="0"/>
          <w:color w:val="9FB1A3"/>
          <w:sz w:val="19"/>
        </w:rPr>
        <w:t>______________________________________________________________________________</w:t>
      </w:r>
    </w:p>
    <w:p>
      <w:pPr>
        <w:keepNext/>
        <w:spacing w:after="40"/>
        <w:ind w:left="1361"/>
      </w:pPr>
      <w:r>
        <w:rPr>
          <w:b w:val="0"/>
          <w:i w:val="0"/>
          <w:color w:val="9FB1A3"/>
          <w:sz w:val="19"/>
        </w:rPr>
        <w:t>______________________________________________________________________________</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Photos for this reading</w:t>
      </w:r>
      <w:r>
        <w:rPr>
          <w:b w:val="0"/>
          <w:i w:val="0"/>
          <w:color w:val="5B706A"/>
          <w:sz w:val="16"/>
        </w:rPr>
        <w:t xml:space="preserve">  (photos: attach, or note the file names)</w:t>
      </w:r>
    </w:p>
    <w:p>
      <w:pPr>
        <w:keepNext w:val="0"/>
        <w:spacing w:after="120"/>
        <w:ind w:left="1361"/>
      </w:pPr>
      <w:r>
        <w:rPr>
          <w:b w:val="0"/>
          <w:i w:val="0"/>
          <w:color w:val="9FB1A3"/>
          <w:sz w:val="19"/>
        </w:rPr>
        <w:t>______________________________________________________________________________</w:t>
      </w:r>
    </w:p>
    <w:p>
      <w:pPr>
        <w:keepNext/>
        <w:spacing w:before="240"/>
      </w:pPr>
      <w:r>
        <w:rPr>
          <w:b/>
          <w:i w:val="0"/>
          <w:color w:val="1B5E52"/>
          <w:sz w:val="26"/>
        </w:rPr>
        <w:t>3. Sentinel and representative outlets</w:t>
      </w:r>
    </w:p>
    <w:p>
      <w:pPr>
        <w:keepNext/>
        <w:ind w:left="0"/>
      </w:pPr>
      <w:r>
        <w:rPr>
          <w:b/>
          <w:i w:val="0"/>
          <w:sz w:val="21"/>
        </w:rPr>
        <w:t>Outlets by floor or area</w:t>
      </w:r>
      <w:r>
        <w:rPr>
          <w:b w:val="0"/>
          <w:i w:val="0"/>
          <w:color w:val="5B706A"/>
          <w:sz w:val="16"/>
        </w:rPr>
        <w:t xml:space="preserve">  (copy this block for each one)</w:t>
      </w:r>
    </w:p>
    <w:p>
      <w:pPr>
        <w:keepNext/>
        <w:spacing w:after="20"/>
        <w:ind w:left="454"/>
      </w:pPr>
      <w:r>
        <w:rPr>
          <w:b/>
          <w:i w:val="0"/>
          <w:sz w:val="19"/>
        </w:rPr>
        <w:t>Floor or area *</w:t>
      </w:r>
    </w:p>
    <w:p>
      <w:pPr>
        <w:spacing w:after="20"/>
        <w:ind w:left="454"/>
      </w:pPr>
      <w:r>
        <w:rPr>
          <w:b w:val="0"/>
          <w:i w:val="0"/>
          <w:color w:val="5B706A"/>
          <w:sz w:val="17"/>
        </w:rPr>
        <w:t>For example Ground floor west toilets</w:t>
      </w:r>
    </w:p>
    <w:p>
      <w:pPr>
        <w:keepNext w:val="0"/>
        <w:spacing w:after="120"/>
        <w:ind w:left="454"/>
      </w:pPr>
      <w:r>
        <w:rPr>
          <w:b w:val="0"/>
          <w:i w:val="0"/>
          <w:color w:val="9FB1A3"/>
          <w:sz w:val="19"/>
        </w:rPr>
        <w:t>______________________________________________________________________________</w:t>
      </w:r>
    </w:p>
    <w:p>
      <w:pPr>
        <w:keepNext/>
        <w:ind w:left="454"/>
      </w:pPr>
      <w:r>
        <w:rPr>
          <w:b/>
          <w:i w:val="0"/>
          <w:sz w:val="21"/>
        </w:rPr>
        <w:t>Outlets checked here</w:t>
      </w:r>
      <w:r>
        <w:rPr>
          <w:b w:val="0"/>
          <w:i w:val="0"/>
          <w:color w:val="5B706A"/>
          <w:sz w:val="16"/>
        </w:rPr>
        <w:t xml:space="preserve">  (copy this block for each one)</w:t>
      </w:r>
    </w:p>
    <w:p>
      <w:pPr>
        <w:keepNext/>
        <w:spacing w:after="20"/>
        <w:ind w:left="907"/>
      </w:pPr>
      <w:r>
        <w:rPr>
          <w:b/>
          <w:i w:val="0"/>
          <w:sz w:val="19"/>
        </w:rPr>
        <w:t>Outlet reference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Scan the outlet label</w:t>
      </w:r>
    </w:p>
    <w:p>
      <w:pPr>
        <w:spacing w:after="20"/>
        <w:ind w:left="907"/>
      </w:pPr>
      <w:r>
        <w:rPr>
          <w:b w:val="0"/>
          <w:i w:val="0"/>
          <w:color w:val="5B706A"/>
          <w:sz w:val="17"/>
        </w:rPr>
        <w:t>Scanned in the SiteSurvey app. On paper, write the numbers: asset number.</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Position in this area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What are you measuring? *</w:t>
      </w:r>
      <w:r>
        <w:rPr>
          <w:b w:val="0"/>
          <w:i w:val="0"/>
          <w:color w:val="5B706A"/>
          <w:sz w:val="16"/>
        </w:rPr>
        <w:t xml:space="preserve">  (choose one)</w:t>
      </w:r>
    </w:p>
    <w:p>
      <w:pPr>
        <w:ind w:left="907"/>
      </w:pPr>
      <w:r>
        <w:rPr>
          <w:b w:val="0"/>
          <w:i w:val="0"/>
          <w:sz w:val="19"/>
        </w:rPr>
        <w:t>☐ Hot outlet     ☐ Cold outlet     ☐ Hot supply to a TMV</w:t>
      </w:r>
    </w:p>
    <w:p>
      <w:pPr>
        <w:keepNext/>
        <w:spacing w:after="20"/>
        <w:ind w:left="907"/>
      </w:pPr>
      <w:r>
        <w:rPr>
          <w:b/>
          <w:i w:val="0"/>
          <w:sz w:val="19"/>
        </w:rPr>
        <w:t>Outlet</w:t>
      </w:r>
      <w:r>
        <w:rPr>
          <w:b w:val="0"/>
          <w:i w:val="0"/>
          <w:color w:val="5B706A"/>
          <w:sz w:val="16"/>
        </w:rPr>
        <w:t xml:space="preserve">  (choose one)</w:t>
      </w:r>
    </w:p>
    <w:p>
      <w:pPr>
        <w:ind w:left="907"/>
      </w:pPr>
      <w:r>
        <w:rPr>
          <w:b w:val="0"/>
          <w:i w:val="0"/>
          <w:sz w:val="19"/>
        </w:rPr>
        <w:t>☐ Sentinel: nearest     ☐ Sentinel: furthest     ☐ Representative outlet</w:t>
      </w:r>
    </w:p>
    <w:p>
      <w:pPr>
        <w:keepNext/>
        <w:spacing w:after="20"/>
        <w:ind w:left="907"/>
      </w:pPr>
      <w:r>
        <w:rPr>
          <w:b/>
          <w:i w:val="0"/>
          <w:sz w:val="19"/>
        </w:rPr>
        <w:t>Temperature (°C) *</w:t>
      </w:r>
    </w:p>
    <w:p>
      <w:pPr>
        <w:spacing w:after="20"/>
        <w:ind w:left="907"/>
      </w:pPr>
      <w:r>
        <w:rPr>
          <w:b w:val="0"/>
          <w:i w:val="0"/>
          <w:color w:val="5B706A"/>
          <w:sz w:val="17"/>
        </w:rPr>
        <w:t>Hot: within 1 minute of running. Cold: after running for 2 minutes.</w:t>
      </w:r>
    </w:p>
    <w:p>
      <w:pPr>
        <w:keepNext w:val="0"/>
        <w:spacing w:after="120"/>
        <w:ind w:left="907"/>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907"/>
            </w:pPr>
            <w:r>
              <w:rPr>
                <w:b w:val="0"/>
                <w:i w:val="0"/>
                <w:sz w:val="18"/>
              </w:rPr>
              <w:t>If applicable: Below target. Hot water should reach at least 50°C within 1 minute (55°C in healthcare premises).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907"/>
            </w:pPr>
            <w:r>
              <w:rPr>
                <w:b w:val="0"/>
                <w:i w:val="0"/>
                <w:sz w:val="18"/>
              </w:rPr>
              <w:t>If applicable: Above target. Cold water should be below 20°C after running for 2 minutes.</w:t>
            </w:r>
          </w:p>
        </w:tc>
      </w:tr>
    </w:tbl>
    <w:p>
      <w:pPr>
        <w:spacing w:after="0"/>
      </w:pPr>
    </w:p>
    <w:p>
      <w:pPr>
        <w:keepNext/>
        <w:spacing w:after="20"/>
        <w:ind w:left="907"/>
      </w:pPr>
      <w:r>
        <w:rPr>
          <w:b/>
          <w:i w:val="0"/>
          <w:sz w:val="19"/>
        </w:rPr>
        <w:t>Result *</w:t>
      </w:r>
      <w:r>
        <w:rPr>
          <w:b w:val="0"/>
          <w:i w:val="0"/>
          <w:color w:val="5B706A"/>
          <w:sz w:val="16"/>
        </w:rPr>
        <w:t xml:space="preserve">  (choose one)</w:t>
      </w:r>
    </w:p>
    <w:p>
      <w:pPr>
        <w:ind w:left="907"/>
      </w:pPr>
      <w:r>
        <w:rPr>
          <w:b w:val="0"/>
          <w:i w:val="0"/>
          <w:sz w:val="19"/>
        </w:rPr>
        <w:t>☐ Pass     ☐ Fail</w:t>
      </w:r>
    </w:p>
    <w:p>
      <w:pPr>
        <w:keepNext/>
        <w:spacing w:after="20"/>
        <w:ind w:left="907"/>
      </w:pPr>
      <w:r>
        <w:rPr>
          <w:b/>
          <w:i w:val="0"/>
          <w:sz w:val="19"/>
        </w:rPr>
        <w:t>Action taken or needed</w:t>
      </w:r>
      <w:r>
        <w:rPr>
          <w:b w:val="0"/>
          <w:i w:val="0"/>
          <w:color w:val="5B706A"/>
          <w:sz w:val="16"/>
        </w:rPr>
        <w:t xml:space="preserve">  (if applicable)</w:t>
      </w:r>
    </w:p>
    <w:p>
      <w:pPr>
        <w:keepNext/>
        <w:spacing w:after="40"/>
        <w:ind w:left="907"/>
      </w:pPr>
      <w:r>
        <w:rPr>
          <w:b w:val="0"/>
          <w:i w:val="0"/>
          <w:color w:val="9FB1A3"/>
          <w:sz w:val="19"/>
        </w:rPr>
        <w:t>______________________________________________________________________________</w:t>
      </w:r>
    </w:p>
    <w:p>
      <w:pPr>
        <w:keepNext/>
        <w:spacing w:after="40"/>
        <w:ind w:left="907"/>
      </w:pPr>
      <w:r>
        <w:rPr>
          <w:b w:val="0"/>
          <w:i w:val="0"/>
          <w:color w:val="9FB1A3"/>
          <w:sz w:val="19"/>
        </w:rPr>
        <w:t>______________________________________________________________________________</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Photos of the failed outlet</w:t>
      </w:r>
      <w:r>
        <w:rPr>
          <w:b w:val="0"/>
          <w:i w:val="0"/>
          <w:color w:val="5B706A"/>
          <w:sz w:val="16"/>
        </w:rPr>
        <w:t xml:space="preserve">  (if applicable; photos: attach, or note the file names)</w:t>
      </w:r>
    </w:p>
    <w:p>
      <w:pPr>
        <w:keepNext w:val="0"/>
        <w:spacing w:after="120"/>
        <w:ind w:left="907"/>
      </w:pPr>
      <w:r>
        <w:rPr>
          <w:b w:val="0"/>
          <w:i w:val="0"/>
          <w:color w:val="9FB1A3"/>
          <w:sz w:val="19"/>
        </w:rPr>
        <w:t>______________________________________________________________________________</w:t>
      </w:r>
    </w:p>
    <w:p>
      <w:pPr>
        <w:keepNext/>
        <w:ind w:left="907"/>
      </w:pPr>
      <w:r>
        <w:rPr>
          <w:b/>
          <w:i w:val="0"/>
          <w:sz w:val="21"/>
        </w:rPr>
        <w:t>Outlet temperature rechecks</w:t>
      </w:r>
      <w:r>
        <w:rPr>
          <w:b w:val="0"/>
          <w:i w:val="0"/>
          <w:color w:val="5B706A"/>
          <w:sz w:val="16"/>
        </w:rPr>
        <w:t xml:space="preserve">  (copy this block for each one)</w:t>
      </w:r>
    </w:p>
    <w:tbl>
      <w:tblPr>
        <w:tblW w:type="auto" w:w="0"/>
        <w:jc w:val="left"/>
        <w:tblLook w:firstColumn="1" w:firstRow="1" w:lastColumn="0" w:lastRow="0" w:noHBand="0" w:noVBand="1" w:val="04A0"/>
      </w:tblPr>
      <w:tblGrid>
        <w:gridCol w:w="9866"/>
      </w:tblGrid>
      <w:tr>
        <w:tc>
          <w:tcPr>
            <w:tcW w:type="dxa" w:w="9866"/>
            <w:shd w:val="clear" w:color="auto" w:fill="eef6f0"/>
          </w:tcPr>
          <w:p>
            <w:pPr>
              <w:ind w:left="1361"/>
            </w:pPr>
            <w:r>
              <w:rPr>
                <w:b w:val="0"/>
                <w:i w:val="0"/>
                <w:sz w:val="18"/>
              </w:rPr>
              <w:t>One recheck of the cylinder or outlet identified above. Use the same sampling point and record the procedure and corrective action in the notes. Leave return temperature blank where no return is present.</w:t>
            </w:r>
          </w:p>
        </w:tc>
      </w:tr>
    </w:tbl>
    <w:p>
      <w:pPr>
        <w:spacing w:after="0"/>
      </w:pPr>
    </w:p>
    <w:p>
      <w:pPr>
        <w:keepNext/>
        <w:spacing w:after="20"/>
        <w:ind w:left="1361"/>
      </w:pPr>
      <w:r>
        <w:rPr>
          <w:b/>
          <w:i w:val="0"/>
          <w:sz w:val="19"/>
        </w:rPr>
        <w:t>Reading date and time *</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Outlet water temperature (°C) *</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Time after opening outlet (seconds)</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Recorded assessment</w:t>
      </w:r>
      <w:r>
        <w:rPr>
          <w:b w:val="0"/>
          <w:i w:val="0"/>
          <w:color w:val="5B706A"/>
          <w:sz w:val="16"/>
        </w:rPr>
        <w:t xml:space="preserve">  (choose one)</w:t>
      </w:r>
    </w:p>
    <w:p>
      <w:pPr>
        <w:ind w:left="1361"/>
      </w:pPr>
      <w:r>
        <w:rPr>
          <w:b w:val="0"/>
          <w:i w:val="0"/>
          <w:sz w:val="19"/>
        </w:rPr>
        <w:t>☐ Meets stated criterion     ☐ Does not meet stated criterion     ☐ Not assessed</w:t>
      </w:r>
    </w:p>
    <w:p>
      <w:pPr>
        <w:keepNext/>
        <w:spacing w:after="20"/>
        <w:ind w:left="1361"/>
      </w:pPr>
      <w:r>
        <w:rPr>
          <w:b/>
          <w:i w:val="0"/>
          <w:sz w:val="19"/>
        </w:rPr>
        <w:t>Notes / action taken</w:t>
      </w:r>
    </w:p>
    <w:p>
      <w:pPr>
        <w:keepNext/>
        <w:spacing w:after="40"/>
        <w:ind w:left="1361"/>
      </w:pPr>
      <w:r>
        <w:rPr>
          <w:b w:val="0"/>
          <w:i w:val="0"/>
          <w:color w:val="9FB1A3"/>
          <w:sz w:val="19"/>
        </w:rPr>
        <w:t>______________________________________________________________________________</w:t>
      </w:r>
    </w:p>
    <w:p>
      <w:pPr>
        <w:keepNext/>
        <w:spacing w:after="40"/>
        <w:ind w:left="1361"/>
      </w:pPr>
      <w:r>
        <w:rPr>
          <w:b w:val="0"/>
          <w:i w:val="0"/>
          <w:color w:val="9FB1A3"/>
          <w:sz w:val="19"/>
        </w:rPr>
        <w:t>______________________________________________________________________________</w:t>
      </w:r>
    </w:p>
    <w:p>
      <w:pPr>
        <w:keepNext w:val="0"/>
        <w:spacing w:after="120"/>
        <w:ind w:left="1361"/>
      </w:pPr>
      <w:r>
        <w:rPr>
          <w:b w:val="0"/>
          <w:i w:val="0"/>
          <w:color w:val="9FB1A3"/>
          <w:sz w:val="19"/>
        </w:rPr>
        <w:t>______________________________________________________________________________</w:t>
      </w:r>
    </w:p>
    <w:p>
      <w:pPr>
        <w:keepNext/>
        <w:spacing w:after="20"/>
        <w:ind w:left="1361"/>
      </w:pPr>
      <w:r>
        <w:rPr>
          <w:b/>
          <w:i w:val="0"/>
          <w:sz w:val="19"/>
        </w:rPr>
        <w:t>Photos for this reading</w:t>
      </w:r>
      <w:r>
        <w:rPr>
          <w:b w:val="0"/>
          <w:i w:val="0"/>
          <w:color w:val="5B706A"/>
          <w:sz w:val="16"/>
        </w:rPr>
        <w:t xml:space="preserve">  (photos: attach, or note the file names)</w:t>
      </w:r>
    </w:p>
    <w:p>
      <w:pPr>
        <w:keepNext w:val="0"/>
        <w:spacing w:after="120"/>
        <w:ind w:left="1361"/>
      </w:pPr>
      <w:r>
        <w:rPr>
          <w:b w:val="0"/>
          <w:i w:val="0"/>
          <w:color w:val="9FB1A3"/>
          <w:sz w:val="19"/>
        </w:rPr>
        <w:t>______________________________________________________________________________</w:t>
      </w:r>
    </w:p>
    <w:p>
      <w:pPr>
        <w:keepNext/>
        <w:spacing w:after="20"/>
        <w:ind w:left="454"/>
      </w:pPr>
      <w:r>
        <w:rPr>
          <w:b/>
          <w:i w:val="0"/>
          <w:sz w:val="19"/>
        </w:rPr>
        <w:t>This floor or area: outlets failed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floor or area: outlets passed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Outlets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Outlets 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Which representative outlets are due next month?</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monthly check due</w:t>
      </w:r>
    </w:p>
    <w:p>
      <w:pPr>
        <w:spacing w:after="20"/>
        <w:ind w:left="0"/>
      </w:pPr>
      <w:r>
        <w:rPr>
          <w:b w:val="0"/>
          <w:i w:val="0"/>
          <w:color w:val="5B706A"/>
          <w:sz w:val="17"/>
        </w:rPr>
        <w:t>HSE guidance is to check sentinel outlet temperatures every month.</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check</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check date is before the date of this check. Check the date.</w:t>
            </w:r>
          </w:p>
        </w:tc>
      </w:tr>
    </w:tbl>
    <w:p>
      <w:pPr>
        <w:spacing w:after="0"/>
      </w:pP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Legionella Temperature Log. Printable copy from the SiteSurvey form library. Fill it in on a phone, with photos and signatures: sitesurvey.app/forms/legionella-temperature-log/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Legionella Temperature Log</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