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IT Asset Disposal and Data Destruction Record</w:t>
      </w:r>
    </w:p>
    <w:p>
      <w:r>
        <w:rPr>
          <w:b w:val="0"/>
          <w:i w:val="0"/>
          <w:color w:val="5B706A"/>
          <w:sz w:val="20"/>
        </w:rPr>
        <w:t>Record of IT equipment leaving service: each item and serial number, how its data was erased or destroyed, verification, waste transfer and signed certificate.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Job details</w:t>
      </w:r>
    </w:p>
    <w:p>
      <w:r>
        <w:rPr>
          <w:b w:val="0"/>
          <w:i w:val="0"/>
          <w:color w:val="5B706A"/>
          <w:sz w:val="18"/>
        </w:rPr>
        <w:t>Who authorised the work and where it is being done.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Certificate or job reference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Technician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Who at the customer authorised the disposal?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is the equipment leaving service?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Reuse inside the organisation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Sale or donation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Return to a leasing company</w:t>
      </w:r>
    </w:p>
    <w:p>
      <w:pPr>
        <w:spacing w:after="0"/>
        <w:ind w:left="0"/>
      </w:pPr>
      <w:r>
        <w:rPr>
          <w:b w:val="0"/>
          <w:i w:val="0"/>
          <w:sz w:val="19"/>
        </w:rPr>
        <w:t>☐ Return for repair</w:t>
      </w:r>
    </w:p>
    <w:p>
      <w:pPr>
        <w:spacing w:after="120"/>
        <w:ind w:left="0"/>
      </w:pPr>
      <w:r>
        <w:rPr>
          <w:b w:val="0"/>
          <w:i w:val="0"/>
          <w:sz w:val="19"/>
        </w:rPr>
        <w:t>☐ End of life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The NCSC says storage media should be sanitised when it is reused, sold or donated, sent for repair, or disposed of. Otherwise sensitive data may remain on it.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Where is the data being erased or destroyed?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On the customer's site     ☐ At our premises     ☐ At another company's premises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Name of the company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How is the equipment being moved, and by whom?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Items</w:t>
      </w:r>
    </w:p>
    <w:p>
      <w:r>
        <w:rPr>
          <w:b w:val="0"/>
          <w:i w:val="0"/>
          <w:color w:val="5B706A"/>
          <w:sz w:val="18"/>
        </w:rPr>
        <w:t>One entry for each device or drive. Photograph the serial number label.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Clear, purge, destroy. NIST SP 800-88 Revision 2 (September 2025) describes three levels: clear (overwriting through the normal interface), purge (techniques that make recovery infeasible even in a laboratory, such as cryptographic erase) and destroy (the media cannot be used again). Choose the level to suit how sensitive the data is.</w:t>
            </w:r>
          </w:p>
        </w:tc>
      </w:tr>
    </w:tbl>
    <w:p>
      <w:pPr>
        <w:spacing w:after="0"/>
      </w:pPr>
    </w:p>
    <w:p>
      <w:pPr>
        <w:keepNext/>
        <w:ind w:left="0"/>
      </w:pPr>
      <w:r>
        <w:rPr>
          <w:b/>
          <w:i w:val="0"/>
          <w:sz w:val="21"/>
        </w:rPr>
        <w:t>Items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Laptop</w:t>
      </w:r>
    </w:p>
    <w:p>
      <w:pPr>
        <w:spacing w:after="0"/>
        <w:ind w:left="454"/>
      </w:pPr>
      <w:r>
        <w:rPr>
          <w:b w:val="0"/>
          <w:i w:val="0"/>
          <w:sz w:val="19"/>
        </w:rPr>
        <w:t>☐ Desktop</w:t>
      </w:r>
    </w:p>
    <w:p>
      <w:pPr>
        <w:spacing w:after="0"/>
        <w:ind w:left="454"/>
      </w:pPr>
      <w:r>
        <w:rPr>
          <w:b w:val="0"/>
          <w:i w:val="0"/>
          <w:sz w:val="19"/>
        </w:rPr>
        <w:t>☐ Server</w:t>
      </w:r>
    </w:p>
    <w:p>
      <w:pPr>
        <w:spacing w:after="0"/>
        <w:ind w:left="454"/>
      </w:pPr>
      <w:r>
        <w:rPr>
          <w:b w:val="0"/>
          <w:i w:val="0"/>
          <w:sz w:val="19"/>
        </w:rPr>
        <w:t>☐ Hard disk drive</w:t>
      </w:r>
    </w:p>
    <w:p>
      <w:pPr>
        <w:spacing w:after="0"/>
        <w:ind w:left="454"/>
      </w:pPr>
      <w:r>
        <w:rPr>
          <w:b w:val="0"/>
          <w:i w:val="0"/>
          <w:sz w:val="19"/>
        </w:rPr>
        <w:t>☐ Solid state drive</w:t>
      </w:r>
    </w:p>
    <w:p>
      <w:pPr>
        <w:spacing w:after="0"/>
        <w:ind w:left="454"/>
      </w:pPr>
      <w:r>
        <w:rPr>
          <w:b w:val="0"/>
          <w:i w:val="0"/>
          <w:sz w:val="19"/>
        </w:rPr>
        <w:t>☐ Phone or tablet</w:t>
      </w:r>
    </w:p>
    <w:p>
      <w:pPr>
        <w:spacing w:after="0"/>
        <w:ind w:left="454"/>
      </w:pPr>
      <w:r>
        <w:rPr>
          <w:b w:val="0"/>
          <w:i w:val="0"/>
          <w:sz w:val="19"/>
        </w:rPr>
        <w:t>☐ Backup tape</w:t>
      </w:r>
    </w:p>
    <w:p>
      <w:pPr>
        <w:spacing w:after="0"/>
        <w:ind w:left="454"/>
      </w:pPr>
      <w:r>
        <w:rPr>
          <w:b w:val="0"/>
          <w:i w:val="0"/>
          <w:sz w:val="19"/>
        </w:rPr>
        <w:t>☐ Printer or copier with storage</w:t>
      </w:r>
    </w:p>
    <w:p>
      <w:pPr>
        <w:spacing w:after="0"/>
        <w:ind w:left="454"/>
      </w:pPr>
      <w:r>
        <w:rPr>
          <w:b w:val="0"/>
          <w:i w:val="0"/>
          <w:sz w:val="19"/>
        </w:rPr>
        <w:t>☐ Network device</w:t>
      </w:r>
    </w:p>
    <w:p>
      <w:pPr>
        <w:spacing w:after="0"/>
        <w:ind w:left="454"/>
      </w:pPr>
      <w:r>
        <w:rPr>
          <w:b w:val="0"/>
          <w:i w:val="0"/>
          <w:sz w:val="19"/>
        </w:rPr>
        <w:t>☐ USB stick or memory card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Make and model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Serial number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Asset tag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Was the storage encrypted in use?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Method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Overwrite</w:t>
      </w:r>
    </w:p>
    <w:p>
      <w:pPr>
        <w:spacing w:after="0"/>
        <w:ind w:left="454"/>
      </w:pPr>
      <w:r>
        <w:rPr>
          <w:b w:val="0"/>
          <w:i w:val="0"/>
          <w:sz w:val="19"/>
        </w:rPr>
        <w:t>☐ Cryptographic erase</w:t>
      </w:r>
    </w:p>
    <w:p>
      <w:pPr>
        <w:spacing w:after="0"/>
        <w:ind w:left="454"/>
      </w:pPr>
      <w:r>
        <w:rPr>
          <w:b w:val="0"/>
          <w:i w:val="0"/>
          <w:sz w:val="19"/>
        </w:rPr>
        <w:t>☐ Secure erase command built into the drive</w:t>
      </w:r>
    </w:p>
    <w:p>
      <w:pPr>
        <w:spacing w:after="0"/>
        <w:ind w:left="454"/>
      </w:pPr>
      <w:r>
        <w:rPr>
          <w:b w:val="0"/>
          <w:i w:val="0"/>
          <w:sz w:val="19"/>
        </w:rPr>
        <w:t>☐ Factory reset of an encrypted device</w:t>
      </w:r>
    </w:p>
    <w:p>
      <w:pPr>
        <w:spacing w:after="0"/>
        <w:ind w:left="454"/>
      </w:pPr>
      <w:r>
        <w:rPr>
          <w:b w:val="0"/>
          <w:i w:val="0"/>
          <w:sz w:val="19"/>
        </w:rPr>
        <w:t>☐ Degauss</w:t>
      </w:r>
    </w:p>
    <w:p>
      <w:pPr>
        <w:spacing w:after="0"/>
        <w:ind w:left="454"/>
      </w:pPr>
      <w:r>
        <w:rPr>
          <w:b w:val="0"/>
          <w:i w:val="0"/>
          <w:sz w:val="19"/>
        </w:rPr>
        <w:t>☐ Shred</w:t>
      </w:r>
    </w:p>
    <w:p>
      <w:pPr>
        <w:spacing w:after="0"/>
        <w:ind w:left="454"/>
      </w:pPr>
      <w:r>
        <w:rPr>
          <w:b w:val="0"/>
          <w:i w:val="0"/>
          <w:sz w:val="19"/>
        </w:rPr>
        <w:t>☐ Crush or punch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Degaussing does not erase solid state or flash storage, which is not magnetic. Use a purge method the maker supports, or destroy it.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Software or tool and version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Verification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Verified: passed     ☐ Verification failed     ☐ Not verified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Do not release this item. Repeat with another method or destroy the media, and record what you did.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What happens to it next?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Reuse by the customer</w:t>
      </w:r>
    </w:p>
    <w:p>
      <w:pPr>
        <w:spacing w:after="0"/>
        <w:ind w:left="454"/>
      </w:pPr>
      <w:r>
        <w:rPr>
          <w:b w:val="0"/>
          <w:i w:val="0"/>
          <w:sz w:val="19"/>
        </w:rPr>
        <w:t>☐ Resale or donation</w:t>
      </w:r>
    </w:p>
    <w:p>
      <w:pPr>
        <w:spacing w:after="0"/>
        <w:ind w:left="454"/>
      </w:pPr>
      <w:r>
        <w:rPr>
          <w:b w:val="0"/>
          <w:i w:val="0"/>
          <w:sz w:val="19"/>
        </w:rPr>
        <w:t>☐ Returned to the leasing company</w:t>
      </w:r>
    </w:p>
    <w:p>
      <w:pPr>
        <w:spacing w:after="0"/>
        <w:ind w:left="454"/>
      </w:pPr>
      <w:r>
        <w:rPr>
          <w:b w:val="0"/>
          <w:i w:val="0"/>
          <w:sz w:val="19"/>
        </w:rPr>
        <w:t>☐ Recycling as waste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Returned to the customer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Photos: serial label, and the media after destruction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Items recorded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Verified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Failed verification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Waste and recycling</w:t>
      </w:r>
    </w:p>
    <w:p>
      <w:r>
        <w:rPr>
          <w:b w:val="0"/>
          <w:i w:val="0"/>
          <w:color w:val="5B706A"/>
          <w:sz w:val="18"/>
        </w:rPr>
        <w:t>For anything leaving as waste.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any equipment leaving as waste?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Waste carrier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Waste carrier registration number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Waste transfer note reference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Waste transfer notes. GOV.UK says each load of non-hazardous waste that leaves a business needs a waste transfer note or a document with the same information, and both businesses must keep a copy for 2 years. Some equipment counts as hazardous waste, which has its own consignment note rules: check with the carrier.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Certificate</w:t>
      </w:r>
    </w:p>
    <w:p>
      <w:r>
        <w:rPr>
          <w:b w:val="0"/>
          <w:i w:val="0"/>
          <w:color w:val="5B706A"/>
          <w:sz w:val="18"/>
        </w:rPr>
        <w:t>The signed statement the customer keeps.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 confirm that the data on the items listed in this record was erased or destroyed by the methods shown, and that the result for each item is as recorded.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Technician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Technician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Witnessed for the customer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Witness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IT Asset Disposal and Data Destruction Record. Printable copy from the SiteSurvey form library. Fill it in on a phone, with photos and signatures: sitesurvey.app/forms/data-destruction-certificate/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Asset Disposal and Data Destruction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