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HGV Daily Walkaround Check</w:t>
      </w:r>
    </w:p>
    <w:p>
      <w:r>
        <w:rPr>
          <w:b w:val="0"/>
          <w:i w:val="0"/>
          <w:color w:val="5B706A"/>
          <w:sz w:val="20"/>
        </w:rPr>
        <w:t>An HGV walkaround record covering vehicle and trailer identification, driver checks, defect reporting, restrictions and authorised rectification references.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is a daily driver record, not an MOT, periodic safety inspection or automatic declaration of roadworthiness. Use the full current DVSA list and vehicle instructions.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DVSA guidance for Great Britain says to check the HGV before the journey and report defects in writing to the person responsible. Operators need systems to maintain roadworthiness; the driver must consider vehicle-specific equipment too.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Vehicle and journey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Registration, fleet ID and trailer ID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Driver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Check date/time and location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Odometer and unit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Current checklist/instructions and vehicle-specific additions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Cab checks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View, mirrors or cameras, glass, wipers and washers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Warning lamps and gauges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Steering and horn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Brakes and air build-up checked safely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Height marker, seat belts, cab doors and steps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External checks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Lights, indicators, reflectors and markings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Leaks, fluid levels, battery and fuel systems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Body, wings and exhaust condition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Tyres and wheel security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Coupling and trailer connections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Load security and specialised equipment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High-voltage or alternative-fuel checks under vehicle instructions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Defect report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Defects found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No defects found within check scope     ☐ Defects found     ☐ Check incomplete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Defects, restrictions and person notified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Describe the defect or incomplete check, its location and who received the report. Include the time and reference for follow-up.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Rectification and authorised release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Defect 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6.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  <w:cantSplit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HGV Daily Walkaround Check. Printable copy from the SiteSurvey form library. Fill it in on a phone, with photos and signatures: sitesurvey.app/forms/hgv-daily-check-sheet/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HGV Daily Walkaround Check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