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Fly-tipping Report</w:t>
      </w:r>
    </w:p>
    <w:p>
      <w:r>
        <w:rPr>
          <w:b w:val="0"/>
          <w:i w:val="0"/>
          <w:color w:val="5B706A"/>
          <w:sz w:val="20"/>
        </w:rPr>
        <w:t>A fly-tipping report for land and estate managers: location, waste types and size, hazards, evidence, photos, council or Environment Agency reports, and clearance by a registered waste carrier with the transfer note.</w:t>
      </w:r>
    </w:p>
    <w:p>
      <w:pPr>
        <w:keepNext/>
        <w:spacing w:before="240"/>
      </w:pPr>
      <w:r>
        <w:rPr>
          <w:b/>
          <w:i w:val="0"/>
          <w:color w:val="1B5E52"/>
          <w:sz w:val="26"/>
        </w:rPr>
        <w:t>1. What was found</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found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Found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Exact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Land</w:t>
      </w:r>
      <w:r>
        <w:rPr>
          <w:b w:val="0"/>
          <w:i w:val="0"/>
          <w:color w:val="5B706A"/>
          <w:sz w:val="16"/>
        </w:rPr>
        <w:t xml:space="preserve">  (choose one)</w:t>
      </w:r>
    </w:p>
    <w:p>
      <w:pPr>
        <w:ind w:left="0"/>
      </w:pPr>
      <w:r>
        <w:rPr>
          <w:b w:val="0"/>
          <w:i w:val="0"/>
          <w:sz w:val="19"/>
        </w:rPr>
        <w:t>☐ Our land     ☐ Public land or highway     ☐ Other private land</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GOV.UK: if someone has illegally dumped waste on your land, you need to deal with it and pay for it to be disposed of properly. Report fly-tipping to the environmental health team at the local council.</w:t>
            </w:r>
          </w:p>
        </w:tc>
      </w:tr>
    </w:tbl>
    <w:p>
      <w:pPr>
        <w:spacing w:after="0"/>
      </w:pPr>
    </w:p>
    <w:p>
      <w:pPr>
        <w:keepNext/>
        <w:spacing w:after="20"/>
        <w:ind w:left="0"/>
      </w:pPr>
      <w:r>
        <w:rPr>
          <w:b/>
          <w:i w:val="0"/>
          <w:sz w:val="19"/>
        </w:rPr>
        <w:t>Waste *</w:t>
      </w:r>
      <w:r>
        <w:rPr>
          <w:b w:val="0"/>
          <w:i w:val="0"/>
          <w:color w:val="5B706A"/>
          <w:sz w:val="16"/>
        </w:rPr>
        <w:t xml:space="preserve">  (tick all that apply)</w:t>
      </w:r>
    </w:p>
    <w:p>
      <w:pPr>
        <w:keepNext/>
        <w:spacing w:after="0"/>
        <w:ind w:left="0"/>
      </w:pPr>
      <w:r>
        <w:rPr>
          <w:b w:val="0"/>
          <w:i w:val="0"/>
          <w:sz w:val="19"/>
        </w:rPr>
        <w:t>☐ Household bags</w:t>
      </w:r>
    </w:p>
    <w:p>
      <w:pPr>
        <w:keepNext/>
        <w:spacing w:after="0"/>
        <w:ind w:left="0"/>
      </w:pPr>
      <w:r>
        <w:rPr>
          <w:b w:val="0"/>
          <w:i w:val="0"/>
          <w:sz w:val="19"/>
        </w:rPr>
        <w:t>☐ Furniture or bulky items</w:t>
      </w:r>
    </w:p>
    <w:p>
      <w:pPr>
        <w:keepNext/>
        <w:spacing w:after="0"/>
        <w:ind w:left="0"/>
      </w:pPr>
      <w:r>
        <w:rPr>
          <w:b w:val="0"/>
          <w:i w:val="0"/>
          <w:sz w:val="19"/>
        </w:rPr>
        <w:t>☐ White goods</w:t>
      </w:r>
    </w:p>
    <w:p>
      <w:pPr>
        <w:keepNext/>
        <w:spacing w:after="0"/>
        <w:ind w:left="0"/>
      </w:pPr>
      <w:r>
        <w:rPr>
          <w:b w:val="0"/>
          <w:i w:val="0"/>
          <w:sz w:val="19"/>
        </w:rPr>
        <w:t>☐ Garden waste</w:t>
      </w:r>
    </w:p>
    <w:p>
      <w:pPr>
        <w:keepNext/>
        <w:spacing w:after="0"/>
        <w:ind w:left="0"/>
      </w:pPr>
      <w:r>
        <w:rPr>
          <w:b w:val="0"/>
          <w:i w:val="0"/>
          <w:sz w:val="19"/>
        </w:rPr>
        <w:t>☐ Construction or demolition waste</w:t>
      </w:r>
    </w:p>
    <w:p>
      <w:pPr>
        <w:keepNext/>
        <w:spacing w:after="0"/>
        <w:ind w:left="0"/>
      </w:pPr>
      <w:r>
        <w:rPr>
          <w:b w:val="0"/>
          <w:i w:val="0"/>
          <w:sz w:val="19"/>
        </w:rPr>
        <w:t>☐ Tyres</w:t>
      </w:r>
    </w:p>
    <w:p>
      <w:pPr>
        <w:keepNext/>
        <w:spacing w:after="0"/>
        <w:ind w:left="0"/>
      </w:pPr>
      <w:r>
        <w:rPr>
          <w:b w:val="0"/>
          <w:i w:val="0"/>
          <w:sz w:val="19"/>
        </w:rPr>
        <w:t>☐ Suspected asbestos</w:t>
      </w:r>
    </w:p>
    <w:p>
      <w:pPr>
        <w:keepNext/>
        <w:spacing w:after="0"/>
        <w:ind w:left="0"/>
      </w:pPr>
      <w:r>
        <w:rPr>
          <w:b w:val="0"/>
          <w:i w:val="0"/>
          <w:sz w:val="19"/>
        </w:rPr>
        <w:t>☐ Chemicals or drums</w:t>
      </w:r>
    </w:p>
    <w:p>
      <w:pPr>
        <w:keepNext w:val="0"/>
        <w:spacing w:after="120"/>
        <w:ind w:left="0"/>
      </w:pPr>
      <w:r>
        <w:rPr>
          <w:b w:val="0"/>
          <w:i w:val="0"/>
          <w:sz w:val="19"/>
        </w:rPr>
        <w:t>☐ Needles or clinical waste</w:t>
      </w:r>
    </w:p>
    <w:p>
      <w:pPr>
        <w:keepNext/>
        <w:spacing w:after="20"/>
        <w:ind w:left="0"/>
      </w:pPr>
      <w:r>
        <w:rPr>
          <w:b/>
          <w:i w:val="0"/>
          <w:sz w:val="19"/>
        </w:rPr>
        <w:t>Amount</w:t>
      </w:r>
      <w:r>
        <w:rPr>
          <w:b w:val="0"/>
          <w:i w:val="0"/>
          <w:color w:val="5B706A"/>
          <w:sz w:val="16"/>
        </w:rPr>
        <w:t xml:space="preserve">  (choose one)</w:t>
      </w:r>
    </w:p>
    <w:p>
      <w:pPr>
        <w:keepNext/>
        <w:spacing w:after="0"/>
        <w:ind w:left="0"/>
      </w:pPr>
      <w:r>
        <w:rPr>
          <w:b w:val="0"/>
          <w:i w:val="0"/>
          <w:sz w:val="19"/>
        </w:rPr>
        <w:t>☐ Single bag</w:t>
      </w:r>
    </w:p>
    <w:p>
      <w:pPr>
        <w:keepNext/>
        <w:spacing w:after="0"/>
        <w:ind w:left="0"/>
      </w:pPr>
      <w:r>
        <w:rPr>
          <w:b w:val="0"/>
          <w:i w:val="0"/>
          <w:sz w:val="19"/>
        </w:rPr>
        <w:t>☐ Car boot load or less</w:t>
      </w:r>
    </w:p>
    <w:p>
      <w:pPr>
        <w:keepNext/>
        <w:spacing w:after="0"/>
        <w:ind w:left="0"/>
      </w:pPr>
      <w:r>
        <w:rPr>
          <w:b w:val="0"/>
          <w:i w:val="0"/>
          <w:sz w:val="19"/>
        </w:rPr>
        <w:t>☐ Small van load</w:t>
      </w:r>
    </w:p>
    <w:p>
      <w:pPr>
        <w:keepNext/>
        <w:spacing w:after="0"/>
        <w:ind w:left="0"/>
      </w:pPr>
      <w:r>
        <w:rPr>
          <w:b w:val="0"/>
          <w:i w:val="0"/>
          <w:sz w:val="19"/>
        </w:rPr>
        <w:t>☐ Transit van load</w:t>
      </w:r>
    </w:p>
    <w:p>
      <w:pPr>
        <w:keepNext/>
        <w:spacing w:after="0"/>
        <w:ind w:left="0"/>
      </w:pPr>
      <w:r>
        <w:rPr>
          <w:b w:val="0"/>
          <w:i w:val="0"/>
          <w:sz w:val="19"/>
        </w:rPr>
        <w:t>☐ Tipper lorry load</w:t>
      </w:r>
    </w:p>
    <w:p>
      <w:pPr>
        <w:keepNext w:val="0"/>
        <w:spacing w:after="120"/>
        <w:ind w:left="0"/>
      </w:pPr>
      <w:r>
        <w:rPr>
          <w:b w:val="0"/>
          <w:i w:val="0"/>
          <w:sz w:val="19"/>
        </w:rPr>
        <w:t>☐ More than a tipper load</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Do not touch suspected asbestos, chemicals, drums, needles or clinical waste. Keep people away and use a specialist contractor. GOV.UK: for large-scale dumping, hazardous waste, or a risk to the environment or human health, call the Environment Agency incident hotline (England).</w:t>
            </w:r>
          </w:p>
        </w:tc>
      </w:tr>
    </w:tbl>
    <w:p>
      <w:pPr>
        <w:spacing w:after="0"/>
      </w:pPr>
    </w:p>
    <w:p>
      <w:pPr>
        <w:keepNext/>
        <w:spacing w:after="20"/>
        <w:ind w:left="0"/>
      </w:pPr>
      <w:r>
        <w:rPr>
          <w:b/>
          <w:i w:val="0"/>
          <w:sz w:val="19"/>
        </w:rPr>
        <w:t>Is there any evidence of who dumped it (letters, CCTV, witnesses)?</w:t>
      </w:r>
    </w:p>
    <w:p>
      <w:pPr>
        <w:ind w:left="0"/>
      </w:pPr>
      <w:r>
        <w:rPr>
          <w:b w:val="0"/>
          <w:i w:val="0"/>
          <w:sz w:val="19"/>
        </w:rPr>
        <w:t>☐ Yes     ☐ No</w:t>
      </w:r>
    </w:p>
    <w:p>
      <w:pPr>
        <w:keepNext/>
        <w:spacing w:after="20"/>
        <w:ind w:left="0"/>
      </w:pPr>
      <w:r>
        <w:rPr>
          <w:b/>
          <w:i w:val="0"/>
          <w:sz w:val="19"/>
        </w:rPr>
        <w:t>Evidence (do not go through the waste yourself)</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waste and location *</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Reports</w:t>
      </w:r>
    </w:p>
    <w:p>
      <w:pPr>
        <w:keepNext/>
        <w:spacing w:after="20"/>
        <w:ind w:left="0"/>
      </w:pPr>
      <w:r>
        <w:rPr>
          <w:b/>
          <w:i w:val="0"/>
          <w:sz w:val="19"/>
        </w:rPr>
        <w:t>Reported to the council</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Council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Environment Agency or police reference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Clearance</w:t>
      </w:r>
    </w:p>
    <w:p>
      <w:pPr>
        <w:keepNext/>
        <w:spacing w:after="20"/>
        <w:ind w:left="0"/>
      </w:pPr>
      <w:r>
        <w:rPr>
          <w:b/>
          <w:i w:val="0"/>
          <w:sz w:val="19"/>
        </w:rPr>
        <w:t>Cleared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Waste carrier registration number</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Waste duty of care code of practice: check that anyone you give the waste to is authorised to take it, for example on the Environment Agency public register of waste carriers, and keep the waste transfer note for 2 years (3 years for a hazardous waste consignment note).</w:t>
            </w:r>
          </w:p>
        </w:tc>
      </w:tr>
    </w:tbl>
    <w:p>
      <w:pPr>
        <w:spacing w:after="0"/>
      </w:pPr>
    </w:p>
    <w:p>
      <w:pPr>
        <w:keepNext/>
        <w:spacing w:after="20"/>
        <w:ind w:left="0"/>
      </w:pPr>
      <w:r>
        <w:rPr>
          <w:b/>
          <w:i w:val="0"/>
          <w:sz w:val="19"/>
        </w:rPr>
        <w:t>Waste transfer note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cleared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clear</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date found is after the date cleared. Check the dates.</w:t>
            </w:r>
          </w:p>
        </w:tc>
      </w:tr>
    </w:tbl>
    <w:p>
      <w:pPr>
        <w:spacing w:after="0"/>
      </w:pPr>
    </w:p>
    <w:p>
      <w:pPr>
        <w:keepNext/>
        <w:spacing w:after="20"/>
        <w:ind w:left="0"/>
      </w:pPr>
      <w:r>
        <w:rPr>
          <w:b/>
          <w:i w:val="0"/>
          <w:sz w:val="19"/>
        </w:rPr>
        <w:t>Cost to clear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after clearance</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Fly-tipping Report. Printable copy from the SiteSurvey form library. Fill it in on a phone, with photos and signatures: sitesurvey.app/forms/fly-tipping-report-form/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Fly-tipping Report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