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Fire Stopping Installation Record</w:t>
      </w:r>
    </w:p>
    <w:p>
      <w:r>
        <w:rPr>
          <w:b w:val="0"/>
          <w:i w:val="0"/>
          <w:color w:val="5B706A"/>
          <w:sz w:val="20"/>
        </w:rPr>
        <w:t>A fire stopping installation record: certification scheme, drawings, each penetration seal with its label, element, fire rating, services, product and tested detail, before and after photos, and sign-off.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Job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Installer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Operatives (names and qualification or card)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Third-party certification scheme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FIRAS     ☐ LPCB     ☐ IFC     ☐ BM TRADA     ☐ Other     ☐ None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Certificate number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ASFP on-site guide to installing fire-stopping: fire stopping should ideally be installed by competent persons, meaning people working for a third-party certificated contractor or whose competence a third-party scheme has checked. Make a complete record of all installations, referred to in the labelling, apply labels for traceability, and photograph the completed work.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No third-party certification recorded. The ASFP recommends installation by a third-party certificated contractor or by people whose competence a third-party scheme has checked.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Approved Document B (England): openings through a fire-resisting element for pipes, ducts, conduits or cables should be as few as possible, as small as practicable and fire-stopped, and joints between fire-separating elements should be fire-stopped.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Drawings or fire strategy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Level or area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Penetrations sealed</w:t>
      </w:r>
    </w:p>
    <w:p>
      <w:pPr>
        <w:keepNext/>
        <w:ind w:left="0"/>
      </w:pPr>
      <w:r>
        <w:rPr>
          <w:b/>
          <w:i w:val="0"/>
          <w:sz w:val="21"/>
        </w:rPr>
        <w:t>Seals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Label or reference number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Scan the seal label</w:t>
      </w:r>
    </w:p>
    <w:p>
      <w:pPr>
        <w:spacing w:after="20"/>
        <w:ind w:left="454"/>
      </w:pPr>
      <w:r>
        <w:rPr>
          <w:b w:val="0"/>
          <w:i w:val="0"/>
          <w:color w:val="5B706A"/>
          <w:sz w:val="17"/>
        </w:rPr>
        <w:t>Scanned in the SiteSurvey app. On paper, write the numbers: label number.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Location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Element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Wall     ☐ Floor     ☐ Ceiling or cavity barrier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Fire resistance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30 minutes     ☐ 60 minutes     ☐ 90 minutes     ☐ 120 minutes     ☐ Other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Services through it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Cables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Plastic pipe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Metal pipe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Insulated pipe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Ductwork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Mixed services</w:t>
      </w:r>
    </w:p>
    <w:p>
      <w:pPr>
        <w:keepNext w:val="0"/>
        <w:spacing w:after="120"/>
        <w:ind w:left="454"/>
      </w:pPr>
      <w:r>
        <w:rPr>
          <w:b w:val="0"/>
          <w:i w:val="0"/>
          <w:sz w:val="19"/>
        </w:rPr>
        <w:t>☐ Linear gap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Product or system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Tested detail or assessment reference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Before photo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After photo (with label)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Result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Complete     ☐ Snag     ☐ Outside the tested detail: needs assessment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is needed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Seals complete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Seals with snags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Seals needing assessment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Photograph each seal before it is covered up, and again once it is labelled, so the work can be checked later.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Sign-off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Notes for the main contractor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Main contractor or client name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Main contractor or client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Completed by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Fire Stopping Installation Record. Printable copy from the SiteSurvey form library. Fill it in on a phone, with photos and signatures: sitesurvey.app/forms/fire-stopping-installation-record/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Stopping Installation Record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