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Damper Test Record</w:t>
      </w:r>
    </w:p>
    <w:p>
      <w:r>
        <w:rPr>
          <w:b w:val="0"/>
          <w:i w:val="0"/>
          <w:color w:val="5B706A"/>
          <w:sz w:val="20"/>
        </w:rPr>
        <w:t>A fire damper drop test record: each damper with its location, type and access, visual check, drop test, reset, result and photos, with failed dampers counted and the annual testing guidance.</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Damper schedule or drawing reference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BESA guidance on BS 9999: fire dampers should be tested by a competent person on completion of installation and at least annually after that, more often in dusty or polluted air. The Fire Safety Order (article 17) requires fire safety equipment to be maintained in efficient working order and in good repair.</w:t>
            </w:r>
          </w:p>
        </w:tc>
      </w:tr>
    </w:tbl>
    <w:p>
      <w:pPr>
        <w:spacing w:after="0"/>
      </w:pPr>
    </w:p>
    <w:p>
      <w:pPr>
        <w:keepNext/>
        <w:spacing w:before="240"/>
      </w:pPr>
      <w:r>
        <w:rPr>
          <w:b/>
          <w:i w:val="0"/>
          <w:color w:val="1B5E52"/>
          <w:sz w:val="26"/>
        </w:rPr>
        <w:t>2. Dampers</w:t>
      </w:r>
    </w:p>
    <w:p>
      <w:pPr>
        <w:keepNext/>
        <w:ind w:left="0"/>
      </w:pPr>
      <w:r>
        <w:rPr>
          <w:b/>
          <w:i w:val="0"/>
          <w:sz w:val="21"/>
        </w:rPr>
        <w:t>Dampers</w:t>
      </w:r>
      <w:r>
        <w:rPr>
          <w:b w:val="0"/>
          <w:i w:val="0"/>
          <w:color w:val="5B706A"/>
          <w:sz w:val="16"/>
        </w:rPr>
        <w:t xml:space="preserve">  (copy this block for each one)</w:t>
      </w:r>
    </w:p>
    <w:p>
      <w:pPr>
        <w:keepNext/>
        <w:spacing w:after="20"/>
        <w:ind w:left="454"/>
      </w:pPr>
      <w:r>
        <w:rPr>
          <w:b/>
          <w:i w:val="0"/>
          <w:sz w:val="19"/>
        </w:rPr>
        <w:t>Damper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damper label</w:t>
      </w:r>
    </w:p>
    <w:p>
      <w:pPr>
        <w:spacing w:after="20"/>
        <w:ind w:left="454"/>
      </w:pPr>
      <w:r>
        <w:rPr>
          <w:b w:val="0"/>
          <w:i w:val="0"/>
          <w:color w:val="5B706A"/>
          <w:sz w:val="17"/>
        </w:rPr>
        <w:t>Scanned in the SiteSurvey app. On paper, write the numbers: damper id, serial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ind w:left="454"/>
      </w:pPr>
      <w:r>
        <w:rPr>
          <w:b w:val="0"/>
          <w:i w:val="0"/>
          <w:sz w:val="19"/>
        </w:rPr>
        <w:t>☐ Fusible link (spring)     ☐ Motorised fire damper     ☐ Fire and smoke damper</w:t>
      </w:r>
    </w:p>
    <w:p>
      <w:pPr>
        <w:keepNext/>
        <w:spacing w:after="20"/>
        <w:ind w:left="454"/>
      </w:pPr>
      <w:r>
        <w:rPr>
          <w:b/>
          <w:i w:val="0"/>
          <w:sz w:val="19"/>
        </w:rPr>
        <w:t>Access panel available?</w:t>
      </w:r>
    </w:p>
    <w:p>
      <w:pPr>
        <w:ind w:left="454"/>
      </w:pPr>
      <w:r>
        <w:rPr>
          <w:b w:val="0"/>
          <w:i w:val="0"/>
          <w:sz w:val="19"/>
        </w:rPr>
        <w:t>☐ Yes     ☐ No</w:t>
      </w:r>
    </w:p>
    <w:p>
      <w:pPr>
        <w:keepNext/>
        <w:spacing w:after="20"/>
        <w:ind w:left="454"/>
      </w:pPr>
      <w:r>
        <w:rPr>
          <w:b/>
          <w:i w:val="0"/>
          <w:sz w:val="19"/>
        </w:rPr>
        <w:t>Visual check (clean, no corrosion, no obstruction)</w:t>
      </w:r>
      <w:r>
        <w:rPr>
          <w:b w:val="0"/>
          <w:i w:val="0"/>
          <w:color w:val="5B706A"/>
          <w:sz w:val="16"/>
        </w:rPr>
        <w:t xml:space="preserve">  (if applicable; choose one)</w:t>
      </w:r>
    </w:p>
    <w:p>
      <w:pPr>
        <w:ind w:left="454"/>
      </w:pPr>
      <w:r>
        <w:rPr>
          <w:b w:val="0"/>
          <w:i w:val="0"/>
          <w:sz w:val="19"/>
        </w:rPr>
        <w:t>☐ OK     ☐ Defect</w:t>
      </w:r>
    </w:p>
    <w:p>
      <w:pPr>
        <w:keepNext/>
        <w:spacing w:after="20"/>
        <w:ind w:left="454"/>
      </w:pPr>
      <w:r>
        <w:rPr>
          <w:b/>
          <w:i w:val="0"/>
          <w:sz w:val="19"/>
        </w:rPr>
        <w:t>Drop test: closed fully</w:t>
      </w:r>
      <w:r>
        <w:rPr>
          <w:b w:val="0"/>
          <w:i w:val="0"/>
          <w:color w:val="5B706A"/>
          <w:sz w:val="16"/>
        </w:rPr>
        <w:t xml:space="preserve">  (if applicable; choose one)</w:t>
      </w:r>
    </w:p>
    <w:p>
      <w:pPr>
        <w:ind w:left="454"/>
      </w:pPr>
      <w:r>
        <w:rPr>
          <w:b w:val="0"/>
          <w:i w:val="0"/>
          <w:sz w:val="19"/>
        </w:rPr>
        <w:t>☐ Pass     ☐ Fail</w:t>
      </w:r>
    </w:p>
    <w:p>
      <w:pPr>
        <w:keepNext/>
        <w:spacing w:after="20"/>
        <w:ind w:left="454"/>
      </w:pPr>
      <w:r>
        <w:rPr>
          <w:b/>
          <w:i w:val="0"/>
          <w:sz w:val="19"/>
        </w:rPr>
        <w:t>Reset and left open?</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Fusible link replaced with a correctly rated link?</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     ☐ No access</w:t>
      </w:r>
    </w:p>
    <w:p>
      <w:pPr>
        <w:keepNext/>
        <w:spacing w:after="20"/>
        <w:ind w:left="454"/>
      </w:pPr>
      <w:r>
        <w:rPr>
          <w:b/>
          <w:i w:val="0"/>
          <w:sz w:val="19"/>
        </w:rPr>
        <w:t>Fault and action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(before and after the test)</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Dampers 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Dampers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Dampers with no access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 failed damper may not close in a fire. Arrange repair or replacement and tell the responsible person.</w:t>
            </w:r>
          </w:p>
        </w:tc>
      </w:tr>
    </w:tbl>
    <w:p>
      <w:pPr>
        <w:spacing w:after="0"/>
      </w:pPr>
    </w:p>
    <w:p>
      <w:pPr>
        <w:keepNext/>
        <w:spacing w:after="20"/>
        <w:ind w:left="0"/>
      </w:pPr>
      <w:r>
        <w:rPr>
          <w:b/>
          <w:i w:val="0"/>
          <w:sz w:val="19"/>
        </w:rPr>
        <w:t>Who will arrange the remedial work, and by when?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test due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Sign-off</w:t>
      </w:r>
    </w:p>
    <w:p>
      <w:pPr>
        <w:keepNext/>
        <w:spacing w:after="20"/>
        <w:ind w:left="0"/>
      </w:pPr>
      <w:r>
        <w:rPr>
          <w:b/>
          <w:i w:val="0"/>
          <w:sz w:val="19"/>
        </w:rPr>
        <w:t>Responsible person or site contact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person or site contact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Damper Test Record. Printable copy from the SiteSurvey form library. Fill it in on a phone, with photos and signatures: sitesurvey.app/forms/fire-damper-drop-test-record/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Damper Test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