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Electrical Test Results Schedule</w:t>
      </w:r>
    </w:p>
    <w:p>
      <w:r>
        <w:rPr>
          <w:b w:val="0"/>
          <w:i w:val="0"/>
          <w:color w:val="5B706A"/>
          <w:sz w:val="20"/>
        </w:rPr>
        <w:t>An electrical test results schedule for a distribution board: every circuit with its device, cables, continuity, insulation resistance, polarity, Zs and RCD times, with warnings on readings that fail.</w:t>
      </w:r>
    </w:p>
    <w:p>
      <w:pPr>
        <w:keepNext/>
        <w:spacing w:before="240"/>
      </w:pPr>
      <w:r>
        <w:rPr>
          <w:b/>
          <w:i w:val="0"/>
          <w:color w:val="1B5E52"/>
          <w:sz w:val="26"/>
        </w:rPr>
        <w:t>1. Board and supply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tests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Tested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Distribution board reference and location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Scan the board label</w:t>
      </w:r>
    </w:p>
    <w:p>
      <w:pPr>
        <w:spacing w:after="20"/>
        <w:ind w:left="0"/>
      </w:pPr>
      <w:r>
        <w:rPr>
          <w:b w:val="0"/>
          <w:i w:val="0"/>
          <w:color w:val="5B706A"/>
          <w:sz w:val="17"/>
        </w:rPr>
        <w:t>Scanned in the SiteSurvey app. On paper, write the numbers: asset number.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of the board</w:t>
      </w:r>
      <w:r>
        <w:rPr>
          <w:b w:val="0"/>
          <w:i w:val="0"/>
          <w:color w:val="5B706A"/>
          <w:sz w:val="16"/>
        </w:rPr>
        <w:t xml:space="preserve">  (photos: attach, or note the file names)</w:t>
      </w:r>
    </w:p>
    <w:p>
      <w:pPr>
        <w:spacing w:after="20"/>
        <w:ind w:left="0"/>
      </w:pPr>
      <w:r>
        <w:rPr>
          <w:b w:val="0"/>
          <w:i w:val="0"/>
          <w:color w:val="5B706A"/>
          <w:sz w:val="17"/>
        </w:rPr>
        <w:t>Optional. The board with its cover on and off, the circuit chart and anything you found.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Earthing arrangement</w:t>
      </w:r>
      <w:r>
        <w:rPr>
          <w:b w:val="0"/>
          <w:i w:val="0"/>
          <w:color w:val="5B706A"/>
          <w:sz w:val="16"/>
        </w:rPr>
        <w:t xml:space="preserve">  (choose one)</w:t>
      </w:r>
    </w:p>
    <w:p>
      <w:pPr>
        <w:ind w:left="0"/>
      </w:pPr>
      <w:r>
        <w:rPr>
          <w:b w:val="0"/>
          <w:i w:val="0"/>
          <w:sz w:val="19"/>
        </w:rPr>
        <w:t>☐ TN-C-S (PME)     ☐ TN-S     ☐ TT     ☐ Other</w:t>
      </w:r>
    </w:p>
    <w:p>
      <w:pPr>
        <w:keepNext/>
        <w:spacing w:after="20"/>
        <w:ind w:left="0"/>
      </w:pPr>
      <w:r>
        <w:rPr>
          <w:b/>
          <w:i w:val="0"/>
          <w:sz w:val="19"/>
        </w:rPr>
        <w:t>Earth fault loop impedance at the board, Ze or Zdb (Ω)</w:t>
      </w:r>
    </w:p>
    <w:p>
      <w:pPr>
        <w:spacing w:after="20"/>
        <w:ind w:left="0"/>
      </w:pPr>
      <w:r>
        <w:rPr>
          <w:b w:val="0"/>
          <w:i w:val="0"/>
          <w:color w:val="5B706A"/>
          <w:sz w:val="17"/>
        </w:rPr>
        <w:t>Ze at the origin, or Zdb at a sub-distribution board.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Prospective fault current (kA)</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Test instrument, serial number and calibration date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 site record of the readings and checks. It is not the BS 7671 certificate or schedule itself: issue that from your registration scheme's or your certification software.</w:t>
            </w:r>
          </w:p>
        </w:tc>
      </w:tr>
    </w:tbl>
    <w:p>
      <w:pPr>
        <w:spacing w:after="0"/>
      </w:pPr>
    </w:p>
    <w:p>
      <w:pPr>
        <w:keepNext/>
        <w:spacing w:before="240"/>
      </w:pPr>
      <w:r>
        <w:rPr>
          <w:b/>
          <w:i w:val="0"/>
          <w:color w:val="1B5E52"/>
          <w:sz w:val="26"/>
        </w:rPr>
        <w:t>2. Circuits</w:t>
      </w:r>
    </w:p>
    <w:p>
      <w:pPr>
        <w:keepNext/>
        <w:ind w:left="0"/>
      </w:pPr>
      <w:r>
        <w:rPr>
          <w:b/>
          <w:i w:val="0"/>
          <w:sz w:val="21"/>
        </w:rPr>
        <w:t>Circuits tested</w:t>
      </w:r>
      <w:r>
        <w:rPr>
          <w:b w:val="0"/>
          <w:i w:val="0"/>
          <w:color w:val="5B706A"/>
          <w:sz w:val="16"/>
        </w:rPr>
        <w:t xml:space="preserve">  (copy this block for each one)</w:t>
      </w:r>
    </w:p>
    <w:p>
      <w:pPr>
        <w:keepNext/>
        <w:spacing w:after="20"/>
        <w:ind w:left="454"/>
      </w:pPr>
      <w:r>
        <w:rPr>
          <w:b/>
          <w:i w:val="0"/>
          <w:sz w:val="19"/>
        </w:rPr>
        <w:t>Circuit number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Circuit description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Points served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Live conductor (mm²)</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Protective conductor (mm²)</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Protective device</w:t>
      </w:r>
      <w:r>
        <w:rPr>
          <w:b w:val="0"/>
          <w:i w:val="0"/>
          <w:color w:val="5B706A"/>
          <w:sz w:val="16"/>
        </w:rPr>
        <w:t xml:space="preserve">  (choose one)</w:t>
      </w:r>
    </w:p>
    <w:p>
      <w:pPr>
        <w:keepNext/>
        <w:spacing w:after="0"/>
        <w:ind w:left="454"/>
      </w:pPr>
      <w:r>
        <w:rPr>
          <w:b w:val="0"/>
          <w:i w:val="0"/>
          <w:sz w:val="19"/>
        </w:rPr>
        <w:t>☐ MCB type B</w:t>
      </w:r>
    </w:p>
    <w:p>
      <w:pPr>
        <w:keepNext/>
        <w:spacing w:after="0"/>
        <w:ind w:left="454"/>
      </w:pPr>
      <w:r>
        <w:rPr>
          <w:b w:val="0"/>
          <w:i w:val="0"/>
          <w:sz w:val="19"/>
        </w:rPr>
        <w:t>☐ MCB type C</w:t>
      </w:r>
    </w:p>
    <w:p>
      <w:pPr>
        <w:keepNext/>
        <w:spacing w:after="0"/>
        <w:ind w:left="454"/>
      </w:pPr>
      <w:r>
        <w:rPr>
          <w:b w:val="0"/>
          <w:i w:val="0"/>
          <w:sz w:val="19"/>
        </w:rPr>
        <w:t>☐ MCB type D</w:t>
      </w:r>
    </w:p>
    <w:p>
      <w:pPr>
        <w:keepNext/>
        <w:spacing w:after="0"/>
        <w:ind w:left="454"/>
      </w:pPr>
      <w:r>
        <w:rPr>
          <w:b w:val="0"/>
          <w:i w:val="0"/>
          <w:sz w:val="19"/>
        </w:rPr>
        <w:t>☐ RCBO type B</w:t>
      </w:r>
    </w:p>
    <w:p>
      <w:pPr>
        <w:keepNext/>
        <w:spacing w:after="0"/>
        <w:ind w:left="454"/>
      </w:pPr>
      <w:r>
        <w:rPr>
          <w:b w:val="0"/>
          <w:i w:val="0"/>
          <w:sz w:val="19"/>
        </w:rPr>
        <w:t>☐ RCBO type C</w:t>
      </w:r>
    </w:p>
    <w:p>
      <w:pPr>
        <w:keepNext/>
        <w:spacing w:after="0"/>
        <w:ind w:left="454"/>
      </w:pPr>
      <w:r>
        <w:rPr>
          <w:b w:val="0"/>
          <w:i w:val="0"/>
          <w:sz w:val="19"/>
        </w:rPr>
        <w:t>☐ BS 88 fuse</w:t>
      </w:r>
    </w:p>
    <w:p>
      <w:pPr>
        <w:keepNext/>
        <w:spacing w:after="0"/>
        <w:ind w:left="454"/>
      </w:pPr>
      <w:r>
        <w:rPr>
          <w:b w:val="0"/>
          <w:i w:val="0"/>
          <w:sz w:val="19"/>
        </w:rPr>
        <w:t>☐ BS 1361 fuse</w:t>
      </w:r>
    </w:p>
    <w:p>
      <w:pPr>
        <w:keepNext/>
        <w:spacing w:after="0"/>
        <w:ind w:left="454"/>
      </w:pPr>
      <w:r>
        <w:rPr>
          <w:b w:val="0"/>
          <w:i w:val="0"/>
          <w:sz w:val="19"/>
        </w:rPr>
        <w:t>☐ BS 3036 rewireable fuse</w:t>
      </w:r>
    </w:p>
    <w:p>
      <w:pPr>
        <w:keepNext w:val="0"/>
        <w:spacing w:after="120"/>
        <w:ind w:left="454"/>
      </w:pPr>
      <w:r>
        <w:rPr>
          <w:b w:val="0"/>
          <w:i w:val="0"/>
          <w:sz w:val="19"/>
        </w:rPr>
        <w:t>☐ Other</w:t>
      </w:r>
    </w:p>
    <w:p>
      <w:pPr>
        <w:keepNext/>
        <w:spacing w:after="20"/>
        <w:ind w:left="454"/>
      </w:pPr>
      <w:r>
        <w:rPr>
          <w:b/>
          <w:i w:val="0"/>
          <w:sz w:val="19"/>
        </w:rPr>
        <w:t>Rating (A)</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RCD type</w:t>
      </w:r>
      <w:r>
        <w:rPr>
          <w:b w:val="0"/>
          <w:i w:val="0"/>
          <w:color w:val="5B706A"/>
          <w:sz w:val="16"/>
        </w:rPr>
        <w:t xml:space="preserve">  (choose one)</w:t>
      </w:r>
    </w:p>
    <w:p>
      <w:pPr>
        <w:ind w:left="454"/>
      </w:pPr>
      <w:r>
        <w:rPr>
          <w:b w:val="0"/>
          <w:i w:val="0"/>
          <w:sz w:val="19"/>
        </w:rPr>
        <w:t>☐ Type AC     ☐ Type A     ☐ Type F     ☐ Type B     ☐ No RCD</w:t>
      </w:r>
    </w:p>
    <w:p>
      <w:pPr>
        <w:keepNext/>
        <w:spacing w:after="20"/>
        <w:ind w:left="454"/>
      </w:pPr>
      <w:r>
        <w:rPr>
          <w:b/>
          <w:i w:val="0"/>
          <w:sz w:val="19"/>
        </w:rPr>
        <w:t>Ring final circuit?</w:t>
      </w:r>
    </w:p>
    <w:p>
      <w:pPr>
        <w:ind w:left="454"/>
      </w:pPr>
      <w:r>
        <w:rPr>
          <w:b w:val="0"/>
          <w:i w:val="0"/>
          <w:sz w:val="19"/>
        </w:rPr>
        <w:t>☐ Yes     ☐ No</w:t>
      </w:r>
    </w:p>
    <w:p>
      <w:pPr>
        <w:keepNext/>
        <w:spacing w:after="20"/>
        <w:ind w:left="454"/>
      </w:pPr>
      <w:r>
        <w:rPr>
          <w:b/>
          <w:i w:val="0"/>
          <w:sz w:val="19"/>
        </w:rPr>
        <w:t>Ring end to end r1 (Ω)</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Ring end to end rn (Ω)</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Ring end to end r2 (Ω)</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Difference between r1 and rn (Ω)</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(r1 + r2) / 4, the expected R1 + R2 for the ring (Ω)</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Continuity R1 + R2 (Ω)</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Ze + (R1 + R2) (Ω)</w:t>
      </w:r>
      <w:r>
        <w:rPr>
          <w:b w:val="0"/>
          <w:i w:val="0"/>
          <w:color w:val="5B706A"/>
          <w:sz w:val="16"/>
        </w:rPr>
        <w:t xml:space="preserve">  (if applicable; worked out automatically in the app)</w:t>
      </w:r>
    </w:p>
    <w:p>
      <w:pPr>
        <w:spacing w:after="20"/>
        <w:ind w:left="454"/>
      </w:pPr>
      <w:r>
        <w:rPr>
          <w:b w:val="0"/>
          <w:i w:val="0"/>
          <w:color w:val="5B706A"/>
          <w:sz w:val="17"/>
        </w:rPr>
        <w:t>Ze or Zdb from page 1 plus R1 + R2. Compare it with the measured Zs below.</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Insulation resistance test voltage</w:t>
      </w:r>
      <w:r>
        <w:rPr>
          <w:b w:val="0"/>
          <w:i w:val="0"/>
          <w:color w:val="5B706A"/>
          <w:sz w:val="16"/>
        </w:rPr>
        <w:t xml:space="preserve">  (choose one)</w:t>
      </w:r>
    </w:p>
    <w:p>
      <w:pPr>
        <w:ind w:left="454"/>
      </w:pPr>
      <w:r>
        <w:rPr>
          <w:b w:val="0"/>
          <w:i w:val="0"/>
          <w:sz w:val="19"/>
        </w:rPr>
        <w:t>☐ 250 V     ☐ 500 V     ☐ 1000 V</w:t>
      </w:r>
    </w:p>
    <w:p>
      <w:pPr>
        <w:keepNext/>
        <w:spacing w:after="20"/>
        <w:ind w:left="454"/>
      </w:pPr>
      <w:r>
        <w:rPr>
          <w:b/>
          <w:i w:val="0"/>
          <w:sz w:val="19"/>
        </w:rPr>
        <w:t>Insulation resistance, live to live (MΩ)</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Insulation resistance, live to earth (MΩ)</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Below 1 MΩ. The IET gives 1 MΩ as the minimum insulation resistance, with a 500 V d.c. test for circuits up to 500 V. Investigate before the circuit is put into service.</w:t>
            </w:r>
          </w:p>
        </w:tc>
      </w:tr>
    </w:tbl>
    <w:p>
      <w:pPr>
        <w:spacing w:after="0"/>
      </w:pPr>
    </w:p>
    <w:p>
      <w:pPr>
        <w:keepNext/>
        <w:spacing w:after="20"/>
        <w:ind w:left="454"/>
      </w:pPr>
      <w:r>
        <w:rPr>
          <w:b/>
          <w:i w:val="0"/>
          <w:sz w:val="19"/>
        </w:rPr>
        <w:t>Polarity</w:t>
      </w:r>
      <w:r>
        <w:rPr>
          <w:b w:val="0"/>
          <w:i w:val="0"/>
          <w:color w:val="5B706A"/>
          <w:sz w:val="16"/>
        </w:rPr>
        <w:t xml:space="preserve">  (choose one)</w:t>
      </w:r>
    </w:p>
    <w:p>
      <w:pPr>
        <w:ind w:left="454"/>
      </w:pPr>
      <w:r>
        <w:rPr>
          <w:b w:val="0"/>
          <w:i w:val="0"/>
          <w:sz w:val="19"/>
        </w:rPr>
        <w:t>☐ Correct     ☐ Fault</w:t>
      </w:r>
    </w:p>
    <w:p>
      <w:pPr>
        <w:keepNext/>
        <w:spacing w:after="20"/>
        <w:ind w:left="454"/>
      </w:pPr>
      <w:r>
        <w:rPr>
          <w:b/>
          <w:i w:val="0"/>
          <w:sz w:val="19"/>
        </w:rPr>
        <w:t>Earth fault loop impedance Zs, measured (Ω)</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Maximum permitted Zs for this device (Ω)</w:t>
      </w:r>
    </w:p>
    <w:p>
      <w:pPr>
        <w:spacing w:after="20"/>
        <w:ind w:left="454"/>
      </w:pPr>
      <w:r>
        <w:rPr>
          <w:b w:val="0"/>
          <w:i w:val="0"/>
          <w:color w:val="5B706A"/>
          <w:sz w:val="17"/>
        </w:rPr>
        <w:t>From the BS 7671 tables or the device manufacturer.</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Measured Zs as a share of the maximum (%)</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Measured Zs is above the maximum permitted for this protective device. The device may not disconnect in time.</w:t>
            </w:r>
          </w:p>
        </w:tc>
      </w:tr>
    </w:tbl>
    <w:p>
      <w:pPr>
        <w:spacing w:after="0"/>
      </w:pPr>
    </w:p>
    <w:p>
      <w:pPr>
        <w:keepNext/>
        <w:spacing w:after="20"/>
        <w:ind w:left="454"/>
      </w:pPr>
      <w:r>
        <w:rPr>
          <w:b/>
          <w:i w:val="0"/>
          <w:sz w:val="19"/>
        </w:rPr>
        <w:t>RCD operating time at rated residual current (ms)</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Over 300 ms at the rated residual current. IET guidance gives 300 ms as the maximum for a general non-delay RCD (an S type time-delayed RCD may take up to 500 ms). Check or replace the RCD.</w:t>
            </w:r>
          </w:p>
        </w:tc>
      </w:tr>
    </w:tbl>
    <w:p>
      <w:pPr>
        <w:spacing w:after="0"/>
      </w:pPr>
    </w:p>
    <w:p>
      <w:pPr>
        <w:keepNext/>
        <w:spacing w:after="20"/>
        <w:ind w:left="454"/>
      </w:pPr>
      <w:r>
        <w:rPr>
          <w:b/>
          <w:i w:val="0"/>
          <w:sz w:val="19"/>
        </w:rPr>
        <w:t>RCD or AFDD test button operates</w:t>
      </w:r>
      <w:r>
        <w:rPr>
          <w:b w:val="0"/>
          <w:i w:val="0"/>
          <w:color w:val="5B706A"/>
          <w:sz w:val="16"/>
        </w:rPr>
        <w:t xml:space="preserve">  (choose one)</w:t>
      </w:r>
    </w:p>
    <w:p>
      <w:pPr>
        <w:ind w:left="454"/>
      </w:pPr>
      <w:r>
        <w:rPr>
          <w:b w:val="0"/>
          <w:i w:val="0"/>
          <w:sz w:val="19"/>
        </w:rPr>
        <w:t>☐ Yes     ☐ No     ☐ Not fitted</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Pass     ☐ Fail</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Recorded as a pass, but a reading above is outside a limit the form checks. Check the reading and the result.</w:t>
            </w:r>
          </w:p>
        </w:tc>
      </w:tr>
    </w:tbl>
    <w:p>
      <w:pPr>
        <w:spacing w:after="0"/>
      </w:pPr>
    </w:p>
    <w:p>
      <w:pPr>
        <w:keepNext/>
        <w:spacing w:after="20"/>
        <w:ind w:left="454"/>
      </w:pPr>
      <w:r>
        <w:rPr>
          <w:b/>
          <w:i w:val="0"/>
          <w:sz w:val="19"/>
        </w:rPr>
        <w:t>Observations</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c_f_pass</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c_f_fail</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c_f_ir</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c_f_zs</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c_f_rcd</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ind w:left="454"/>
      </w:pPr>
      <w:r>
        <w:rPr>
          <w:b/>
          <w:i w:val="0"/>
          <w:sz w:val="21"/>
        </w:rPr>
        <w:t>Circuit retest readings</w:t>
      </w:r>
      <w:r>
        <w:rPr>
          <w:b w:val="0"/>
          <w:i w:val="0"/>
          <w:color w:val="5B706A"/>
          <w:sz w:val="16"/>
        </w:rPr>
        <w:t xml:space="preserve">  (copy this block for each one)</w:t>
      </w:r>
    </w:p>
    <w:tbl>
      <w:tblPr>
        <w:tblW w:type="auto" w:w="0"/>
        <w:jc w:val="left"/>
        <w:tblLook w:firstColumn="1" w:firstRow="1" w:lastColumn="0" w:lastRow="0" w:noHBand="0" w:noVBand="1" w:val="04A0"/>
      </w:tblPr>
      <w:tblGrid>
        <w:gridCol w:w="9866"/>
      </w:tblGrid>
      <w:tr>
        <w:tc>
          <w:tcPr>
            <w:tcW w:type="dxa" w:w="9866"/>
            <w:shd w:val="clear" w:color="auto" w:fill="eef6f0"/>
          </w:tcPr>
          <w:p>
            <w:pPr>
              <w:ind w:left="907"/>
            </w:pPr>
            <w:r>
              <w:rPr>
                <w:b w:val="0"/>
                <w:i w:val="0"/>
                <w:sz w:val="18"/>
              </w:rPr>
              <w:t>One row per retest of this circuit. Record only the tests performed, with the test conditions and acceptance reference in the notes. The original circuit schedule and its calculations remain above.</w:t>
            </w:r>
          </w:p>
        </w:tc>
      </w:tr>
    </w:tbl>
    <w:p>
      <w:pPr>
        <w:spacing w:after="0"/>
      </w:pPr>
    </w:p>
    <w:p>
      <w:pPr>
        <w:keepNext/>
        <w:spacing w:after="20"/>
        <w:ind w:left="907"/>
      </w:pPr>
      <w:r>
        <w:rPr>
          <w:b/>
          <w:i w:val="0"/>
          <w:sz w:val="19"/>
        </w:rPr>
        <w:t>Reading date and time *</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Continuity R1 + R2 (Ω)</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Insulation test voltage (V)</w:t>
      </w:r>
      <w:r>
        <w:rPr>
          <w:b w:val="0"/>
          <w:i w:val="0"/>
          <w:color w:val="5B706A"/>
          <w:sz w:val="16"/>
        </w:rPr>
        <w:t xml:space="preserve">  (choose one)</w:t>
      </w:r>
    </w:p>
    <w:p>
      <w:pPr>
        <w:ind w:left="907"/>
      </w:pPr>
      <w:r>
        <w:rPr>
          <w:b w:val="0"/>
          <w:i w:val="0"/>
          <w:sz w:val="19"/>
        </w:rPr>
        <w:t>☐ 250     ☐ 500     ☐ 1000</w:t>
      </w:r>
    </w:p>
    <w:p>
      <w:pPr>
        <w:keepNext/>
        <w:spacing w:after="20"/>
        <w:ind w:left="907"/>
      </w:pPr>
      <w:r>
        <w:rPr>
          <w:b/>
          <w:i w:val="0"/>
          <w:sz w:val="19"/>
        </w:rPr>
        <w:t>Insulation resistance: live to earth (MΩ)</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Earth fault loop impedance Zs (Ω)</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RCD operating time (ms)</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Recorded result</w:t>
      </w:r>
      <w:r>
        <w:rPr>
          <w:b w:val="0"/>
          <w:i w:val="0"/>
          <w:color w:val="5B706A"/>
          <w:sz w:val="16"/>
        </w:rPr>
        <w:t xml:space="preserve">  (choose one)</w:t>
      </w:r>
    </w:p>
    <w:p>
      <w:pPr>
        <w:ind w:left="907"/>
      </w:pPr>
      <w:r>
        <w:rPr>
          <w:b w:val="0"/>
          <w:i w:val="0"/>
          <w:sz w:val="19"/>
        </w:rPr>
        <w:t>☐ Not assessed     ☐ Pass     ☐ Fail     ☐ Not tested</w:t>
      </w:r>
    </w:p>
    <w:p>
      <w:pPr>
        <w:keepNext/>
        <w:spacing w:after="20"/>
        <w:ind w:left="907"/>
      </w:pPr>
      <w:r>
        <w:rPr>
          <w:b/>
          <w:i w:val="0"/>
          <w:sz w:val="19"/>
        </w:rPr>
        <w:t>Notes / action taken</w:t>
      </w:r>
    </w:p>
    <w:p>
      <w:pPr>
        <w:keepNext/>
        <w:spacing w:after="40"/>
        <w:ind w:left="907"/>
      </w:pPr>
      <w:r>
        <w:rPr>
          <w:b w:val="0"/>
          <w:i w:val="0"/>
          <w:color w:val="9FB1A3"/>
          <w:sz w:val="19"/>
        </w:rPr>
        <w:t>______________________________________________________________________________</w:t>
      </w:r>
    </w:p>
    <w:p>
      <w:pPr>
        <w:keepNext/>
        <w:spacing w:after="40"/>
        <w:ind w:left="907"/>
      </w:pPr>
      <w:r>
        <w:rPr>
          <w:b w:val="0"/>
          <w:i w:val="0"/>
          <w:color w:val="9FB1A3"/>
          <w:sz w:val="19"/>
        </w:rPr>
        <w:t>______________________________________________________________________________</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Photos for this reading</w:t>
      </w:r>
      <w:r>
        <w:rPr>
          <w:b w:val="0"/>
          <w:i w:val="0"/>
          <w:color w:val="5B706A"/>
          <w:sz w:val="16"/>
        </w:rPr>
        <w:t xml:space="preserve">  (photos: attach, or note the file names)</w:t>
      </w:r>
    </w:p>
    <w:p>
      <w:pPr>
        <w:keepNext w:val="0"/>
        <w:spacing w:after="120"/>
        <w:ind w:left="907"/>
      </w:pPr>
      <w:r>
        <w:rPr>
          <w:b w:val="0"/>
          <w:i w:val="0"/>
          <w:color w:val="9FB1A3"/>
          <w:sz w:val="19"/>
        </w:rPr>
        <w:t>______________________________________________________________________________</w:t>
      </w:r>
    </w:p>
    <w:p>
      <w:pPr>
        <w:keepNext/>
        <w:spacing w:after="20"/>
        <w:ind w:left="0"/>
      </w:pPr>
      <w:r>
        <w:rPr>
          <w:b/>
          <w:i w:val="0"/>
          <w:sz w:val="19"/>
        </w:rPr>
        <w:t>Circuits tested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Circuits passed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Circuits failed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Insulation under 1 MΩ at 500 V</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Zs over the maximum</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RCD slower than 300 ms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Highest Zs as a share of its maximum (%)</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Actions and sign-off</w:t>
      </w:r>
    </w:p>
    <w:p>
      <w:pPr>
        <w:keepNext/>
        <w:spacing w:after="20"/>
        <w:ind w:left="0"/>
      </w:pPr>
      <w:r>
        <w:rPr>
          <w:b/>
          <w:i w:val="0"/>
          <w:sz w:val="19"/>
        </w:rPr>
        <w:t>Are further actions needed?</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A circuit failed, but no further action is recorded. Add what needs doing, who will do it and when.</w:t>
            </w:r>
          </w:p>
        </w:tc>
      </w:tr>
    </w:tbl>
    <w:p>
      <w:pPr>
        <w:spacing w:after="0"/>
      </w:pP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Electrical Test Results Schedule. Printable copy from the SiteSurvey form library. Fill it in on a phone, with photos and signatures: sitesurvey.app/forms/schedule-of-test-results-template/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Test Results Schedule</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