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Compressor Maintenance Visit</w:t>
      </w:r>
    </w:p>
    <w:p>
      <w:r>
        <w:rPr>
          <w:b w:val="0"/>
          <w:i w:val="0"/>
          <w:color w:val="5B706A"/>
          <w:sz w:val="20"/>
        </w:rPr>
        <w:t>A compressed-air maintenance record with compressor and receiver details, isolation, visible checks, operating readings, service work and handback.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For competent compressed-air technicians following manufacturer procedures. This is not a written scheme of examination, pressure test or permission to defeat a protective device.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distinguishes maintenance from examinations under a written scheme for qualifying pressure systems. Identify the applicable system and examination arrangements; a service visit does not fulfil them by itself.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Equipment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Compressor ID, model and location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Scan the data plate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Scanned in the SiteSurvey app. On paper, write the numbers: serial number, model number, asset number.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Competent person and authorisation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Manufacturer or approved procedure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Work or inspection scope and exclusions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System and isolation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Receiver and connected system references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Written scheme and examination references where applicable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Reference the applicable examination documentation and distinguish it from this maintenance visit. Record unavailable information as a gap.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Isolation and stored-pressure release verification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Hours, duty and reported alarms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Service checks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Visible pipework, supports and leaks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Lubrication and filters checked to instructions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Cooling and ventilation paths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Condensate treatment and drains checked to procedure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Protective-device checks referenced without unauthorised adjustment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ind w:left="0"/>
      </w:pPr>
      <w:r>
        <w:rPr>
          <w:b/>
          <w:i w:val="0"/>
          <w:sz w:val="21"/>
        </w:rPr>
        <w:t>Measurement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Measurement point and parameter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Actual result and unit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Acceptance criterion and source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Instrument and calibration reference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Comparison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Within criterion     ☐ Outside criterion     ☐ Unable to assess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Exception and response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Work done, parts and waste handling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Handover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Use decision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Available within recorded limits     ☐ Restricted use     ☐ Out of service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Restrictions, isolation and person informed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Repair or follow-up job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Condition and defect evidence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Compressor Maintenance Visit. Printable copy from the SiteSurvey form library. Fill it in on a phone, with photos and signatures: sitesurvey.app/forms/compressor-maintenance-checklist/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Compressor Maintenance Visit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