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Bicycle Inspection</w:t>
      </w:r>
    </w:p>
    <w:p>
      <w:r>
        <w:rPr>
          <w:b w:val="0"/>
          <w:i w:val="0"/>
          <w:color w:val="5B706A"/>
          <w:sz w:val="20"/>
        </w:rPr>
        <w:t>A bicycle inspection for pool, hire and fleet bikes: each bike by fleet number with the M check of tyres, wheels, brakes, gears, steering and frame, lights and reflectors, defects with photos, and bikes taken out of use.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Check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Pre-use check     ☐ Scheduled fleet inspection     ☐ After a fault report or incident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Cycling UK's M check is a quick way to check any bike is safe to ride: start at the rear tyre and follow the shape of the letter M, taking in the saddle and the brakes. If unsure about a repair, ask a qualified mechanic at a bike shop.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The Provision and Use of Work Equipment Regulations 1998 cover any machinery, appliance, apparatus, tool or installation for use at work. Regulation 5 requires employers to make sure work equipment is maintained in an efficient state, in efficient working order and in good repair.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Bikes</w:t>
      </w:r>
    </w:p>
    <w:p>
      <w:pPr>
        <w:keepNext/>
        <w:ind w:left="0"/>
      </w:pPr>
      <w:r>
        <w:rPr>
          <w:b/>
          <w:i w:val="0"/>
          <w:sz w:val="21"/>
        </w:rPr>
        <w:t>Bikes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Fleet number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bike tag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asset number, frame number.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Pedal bike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Electric bike (EAPC)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Cargo bike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Folding bike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Adapted bike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 or stand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Tyres inflated, free from cuts, glass, thorns and nails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Wheels spin freely and straight, spokes not loose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Axle nuts or quick releases tight, no side-to-side play in the hubs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Brakes fitted securely and working (right lever front, left lever rear)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Brake and gear cables sound and not obstructing the steering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Gears fitted correctly and shifting smoothly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Steering moves freely with no excessive play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Frame free from rust damage and cracks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Saddle secure and at the right angle, seat post clamp tight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Pedals fitted correctly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Chain clean and lubricated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Suspension moves freely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Lights: white front and red rear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Reflectors: red rear and amber pedal reflectors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Highway Code rule 60: at night a cycle must have white front and red rear lights lit, and a red rear reflector (and amber pedal reflectors, if made after 1 October 1985).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Safe to use     ☐ Safe to use: minor fault noted     ☐ Out of use until repaired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Tagged out of use and removed from the stand?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Bikes out of use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Bikes with a minor fault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Squeeze the brake levers and check the adjustments by hand. The video shows the condition of the bike; it is not proof that the brakes work.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Walk Cam: bicycle inspection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Bicycle Inspection. Printable copy from the SiteSurvey form library. Fill it in on a phone, with photos and signatures: sitesurvey.app/forms/bicycle-inspection-checklist/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Bicycle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