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i w:val="0"/>
          <w:color w:val="17332D"/>
          <w:sz w:val="40"/>
        </w:rPr>
        <w:t>Abandoned Vehicle Report</w:t>
      </w:r>
    </w:p>
    <w:p>
      <w:r>
        <w:rPr>
          <w:b w:val="0"/>
          <w:i w:val="0"/>
          <w:color w:val="5B706A"/>
          <w:sz w:val="20"/>
        </w:rPr>
        <w:t>An abandoned vehicle report for estates, car parks and private land: location, vehicle details and plate scan, tax and MOT status, condition, hazards, how long it has been there, notices, council and police references.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1. Location and vehicle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Project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Client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Site address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of this report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Time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Reported by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Exact location (car park bay, street, block)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Land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Our land or car park     ☐ Public road     ☐ Other private land     ☐ Not sure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eef6f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GOV.UK: report an abandoned vehicle to the local council (England and Wales). Under section 3 of the Refuse Disposal (Amenity) Act 1978, the council must remove a vehicle that appears to be abandoned on a road or on land in the open air. If the land is occupied, the council must first give the occupier notice, and cannot remove it if the occupier objects.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Registration number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Scan the number plate</w:t>
      </w:r>
    </w:p>
    <w:p>
      <w:pPr>
        <w:spacing w:after="20"/>
        <w:ind w:left="0"/>
      </w:pPr>
      <w:r>
        <w:rPr>
          <w:b w:val="0"/>
          <w:i w:val="0"/>
          <w:color w:val="5B706A"/>
          <w:sz w:val="17"/>
        </w:rPr>
        <w:t>Scanned in the SiteSurvey app. On paper, write the numbers: registration number.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Make, model and colour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Tax status (GOV.UK vehicle tax check)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Taxed     ☐ Untaxed     ☐ SORN     ☐ Not checked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MOT status (GOV.UK MOT history)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0"/>
      </w:pPr>
      <w:r>
        <w:rPr>
          <w:b w:val="0"/>
          <w:i w:val="0"/>
          <w:sz w:val="19"/>
        </w:rPr>
        <w:t>☐ Valid     ☐ Expired     ☐ Not checked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GOV.UK: an untaxed vehicle seen on a road can also be reported to DVLA online.</w:t>
            </w:r>
          </w:p>
        </w:tc>
      </w:tr>
    </w:tbl>
    <w:p>
      <w:pPr>
        <w:spacing w:after="0"/>
      </w:pPr>
    </w:p>
    <w:p>
      <w:pPr>
        <w:keepNext/>
        <w:spacing w:before="240"/>
      </w:pPr>
      <w:r>
        <w:rPr>
          <w:b/>
          <w:i w:val="0"/>
          <w:color w:val="1B5E52"/>
          <w:sz w:val="26"/>
        </w:rPr>
        <w:t>2. Condition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First seen there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Days there</w:t>
      </w:r>
      <w:r>
        <w:rPr>
          <w:b w:val="0"/>
          <w:i w:val="0"/>
          <w:color w:val="5B706A"/>
          <w:sz w:val="16"/>
        </w:rPr>
        <w:t xml:space="preserve">  (if applicable; worked out automatically in the app)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First seen is after the date of this report. Check the dates.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Signs it is abandoned</w:t>
      </w:r>
      <w:r>
        <w:rPr>
          <w:b w:val="0"/>
          <w:i w:val="0"/>
          <w:color w:val="5B706A"/>
          <w:sz w:val="16"/>
        </w:rPr>
        <w:t xml:space="preserve">  (tick all that apply)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Flat tyres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Broken windows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Missing number plates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Badly damaged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Burnt out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Full of rubbish</w:t>
      </w:r>
    </w:p>
    <w:p>
      <w:pPr>
        <w:keepNext/>
        <w:spacing w:after="0"/>
        <w:ind w:left="0"/>
      </w:pPr>
      <w:r>
        <w:rPr>
          <w:b w:val="0"/>
          <w:i w:val="0"/>
          <w:sz w:val="19"/>
        </w:rPr>
        <w:t>☐ Not moved for weeks</w:t>
      </w:r>
    </w:p>
    <w:p>
      <w:pPr>
        <w:keepNext w:val="0"/>
        <w:spacing w:after="120"/>
        <w:ind w:left="0"/>
      </w:pPr>
      <w:r>
        <w:rPr>
          <w:b w:val="0"/>
          <w:i w:val="0"/>
          <w:sz w:val="19"/>
        </w:rPr>
        <w:t>☐ Untaxed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Is it a hazard (burnt out, leaking fluids, open or unsafe)?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decea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If applicable: Keep people away from the vehicle. If it may be stolen or linked to a crime, tell the police as well as the council.</w:t>
            </w:r>
          </w:p>
        </w:tc>
      </w:tr>
    </w:tbl>
    <w:p>
      <w:pPr>
        <w:spacing w:after="0"/>
      </w:pPr>
    </w:p>
    <w:p>
      <w:pPr>
        <w:keepNext/>
        <w:spacing w:after="20"/>
        <w:ind w:left="0"/>
      </w:pPr>
      <w:r>
        <w:rPr>
          <w:b/>
          <w:i w:val="0"/>
          <w:sz w:val="19"/>
        </w:rPr>
        <w:t>Photos of the vehicle, plates and surroundings</w:t>
      </w:r>
      <w:r>
        <w:rPr>
          <w:b w:val="0"/>
          <w:i w:val="0"/>
          <w:color w:val="5B706A"/>
          <w:sz w:val="16"/>
        </w:rPr>
        <w:t xml:space="preserve">  (photos: attach, or note the file names)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3. Notices and reports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a notice was put on the vehicle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reported to the council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Council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Police reference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Date removed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Removed by (council, police or owner)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before="240"/>
      </w:pPr>
      <w:r>
        <w:rPr>
          <w:b/>
          <w:i w:val="0"/>
          <w:color w:val="1B5E52"/>
          <w:sz w:val="26"/>
        </w:rPr>
        <w:t>4. Actions and sign-off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Are further actions needed?</w:t>
      </w:r>
    </w:p>
    <w:p>
      <w:pPr>
        <w:ind w:left="0"/>
      </w:pPr>
      <w:r>
        <w:rPr>
          <w:b w:val="0"/>
          <w:i w:val="0"/>
          <w:sz w:val="19"/>
        </w:rPr>
        <w:t>☐ Yes     ☐ No</w:t>
      </w:r>
    </w:p>
    <w:p>
      <w:pPr>
        <w:keepNext/>
        <w:ind w:left="0"/>
      </w:pPr>
      <w:r>
        <w:rPr>
          <w:b/>
          <w:i w:val="0"/>
          <w:sz w:val="21"/>
        </w:rPr>
        <w:t>Further actions</w:t>
      </w:r>
      <w:r>
        <w:rPr>
          <w:b w:val="0"/>
          <w:i w:val="0"/>
          <w:color w:val="5B706A"/>
          <w:sz w:val="16"/>
        </w:rPr>
        <w:t xml:space="preserve">  (copy this block for each one; if applicable)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What needs doing? *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4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Who will do it?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Due date</w:t>
      </w:r>
    </w:p>
    <w:p>
      <w:pPr>
        <w:keepNext w:val="0"/>
        <w:spacing w:after="120"/>
        <w:ind w:left="454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454"/>
      </w:pPr>
      <w:r>
        <w:rPr>
          <w:b/>
          <w:i w:val="0"/>
          <w:sz w:val="19"/>
        </w:rPr>
        <w:t>Status</w:t>
      </w:r>
      <w:r>
        <w:rPr>
          <w:b w:val="0"/>
          <w:i w:val="0"/>
          <w:color w:val="5B706A"/>
          <w:sz w:val="16"/>
        </w:rPr>
        <w:t xml:space="preserve">  (choose one)</w:t>
      </w:r>
    </w:p>
    <w:p>
      <w:pPr>
        <w:ind w:left="454"/>
      </w:pPr>
      <w:r>
        <w:rPr>
          <w:b w:val="0"/>
          <w:i w:val="0"/>
          <w:sz w:val="19"/>
        </w:rPr>
        <w:t>☐ Open     ☐ In progress     ☐ Completed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name *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Position or company</w:t>
      </w:r>
    </w:p>
    <w:p>
      <w:pPr>
        <w:keepNext w:val="0"/>
        <w:spacing w:after="120"/>
        <w:ind w:left="0"/>
      </w:pPr>
      <w:r>
        <w:rPr>
          <w:b w:val="0"/>
          <w:i w:val="0"/>
          <w:color w:val="9FB1A3"/>
          <w:sz w:val="19"/>
        </w:rPr>
        <w:t>______________________________________________________________________________</w:t>
      </w:r>
    </w:p>
    <w:p>
      <w:pPr>
        <w:keepNext/>
        <w:spacing w:after="20"/>
        <w:ind w:left="0"/>
      </w:pPr>
      <w:r>
        <w:rPr>
          <w:b/>
          <w:i w:val="0"/>
          <w:sz w:val="19"/>
        </w:rPr>
        <w:t>Inspector signature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35"/>
      </w:tblGrid>
      <w:tr>
        <w:trPr>
          <w:trHeight w:val="1020"/>
        </w:trPr>
        <w:tc>
          <w:tcPr>
            <w:tcW w:type="dxa" w:w="4535"/>
          </w:tcPr>
          <w:p/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0"/>
          </w:tcPr>
          <w:p>
            <w:pPr>
              <w:ind w:left="0"/>
            </w:pPr>
            <w:r>
              <w:rPr>
                <w:b w:val="0"/>
                <w:i w:val="0"/>
                <w:sz w:val="18"/>
              </w:rPr>
              <w:t>Signing records what was found on the day. It does not make unsafe equipment safe or replace a thorough examination, design check or service by a competent person.</w:t>
            </w:r>
          </w:p>
        </w:tc>
      </w:tr>
    </w:tbl>
    <w:p>
      <w:pPr>
        <w:spacing w:after="0"/>
      </w:pPr>
    </w:p>
    <w:sectPr w:rsidR="00FC693F" w:rsidRPr="0006063C" w:rsidSect="00034616">
      <w:footerReference w:type="default" r:id="rId9"/>
      <w:pgSz w:w="11906" w:h="16838"/>
      <w:pgMar w:top="907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706A"/>
        <w:sz w:val="15"/>
      </w:rPr>
      <w:t>Abandoned Vehicle Report. Printable copy from the SiteSurvey form library. Fill it in on a phone, with photos and signatures: sitesurvey.app/forms/abandoned-vehicle-report-form/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Abandoned Vehicle Report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